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9E4AC" w14:textId="7574DD28" w:rsidR="006E2DE6" w:rsidRDefault="000E2CC8" w:rsidP="0035004C">
      <w:pPr>
        <w:spacing w:after="0" w:line="240" w:lineRule="auto"/>
        <w:jc w:val="center"/>
        <w:rPr>
          <w:rFonts w:ascii="Arial" w:hAnsi="Arial" w:cs="Arial"/>
          <w:b/>
          <w:bCs/>
          <w:sz w:val="24"/>
          <w:szCs w:val="24"/>
        </w:rPr>
      </w:pPr>
      <w:r>
        <w:rPr>
          <w:noProof/>
          <w:lang w:eastAsia="pt-BR"/>
        </w:rPr>
        <w:drawing>
          <wp:anchor distT="0" distB="0" distL="114300" distR="114300" simplePos="0" relativeHeight="251658240" behindDoc="1" locked="0" layoutInCell="1" allowOverlap="1" wp14:anchorId="6C07FB00" wp14:editId="34DE3027">
            <wp:simplePos x="0" y="0"/>
            <wp:positionH relativeFrom="column">
              <wp:posOffset>251460</wp:posOffset>
            </wp:positionH>
            <wp:positionV relativeFrom="paragraph">
              <wp:posOffset>-243840</wp:posOffset>
            </wp:positionV>
            <wp:extent cx="742950" cy="742950"/>
            <wp:effectExtent l="0" t="0" r="0" b="0"/>
            <wp:wrapNone/>
            <wp:docPr id="1" name="Imagem 1" descr="FIB traz aromaterapia e cromoterapia - Revista Aten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 traz aromaterapia e cromoterapia - Revista Atençã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1419" t="14490" r="31374" b="14636"/>
                    <a:stretch/>
                  </pic:blipFill>
                  <pic:spPr bwMode="auto">
                    <a:xfrm>
                      <a:off x="0" y="0"/>
                      <a:ext cx="742950"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13788">
        <w:rPr>
          <w:rFonts w:ascii="Arial" w:hAnsi="Arial" w:cs="Arial"/>
          <w:b/>
          <w:bCs/>
          <w:sz w:val="24"/>
          <w:szCs w:val="24"/>
        </w:rPr>
        <w:t xml:space="preserve"> </w:t>
      </w:r>
    </w:p>
    <w:p w14:paraId="023DE658" w14:textId="77777777" w:rsidR="006E2DE6" w:rsidRDefault="006E2DE6" w:rsidP="00355974">
      <w:pPr>
        <w:spacing w:after="0" w:line="240" w:lineRule="auto"/>
        <w:jc w:val="both"/>
        <w:rPr>
          <w:rFonts w:ascii="Arial" w:hAnsi="Arial" w:cs="Arial"/>
          <w:b/>
          <w:bCs/>
          <w:sz w:val="24"/>
          <w:szCs w:val="24"/>
        </w:rPr>
      </w:pPr>
    </w:p>
    <w:p w14:paraId="1F553E5F" w14:textId="77777777" w:rsidR="0035004C" w:rsidRDefault="0035004C" w:rsidP="00355974">
      <w:pPr>
        <w:spacing w:after="0" w:line="240" w:lineRule="auto"/>
        <w:jc w:val="both"/>
        <w:rPr>
          <w:rFonts w:ascii="Arial" w:hAnsi="Arial" w:cs="Arial"/>
          <w:b/>
          <w:bCs/>
          <w:sz w:val="24"/>
          <w:szCs w:val="24"/>
        </w:rPr>
      </w:pPr>
    </w:p>
    <w:p w14:paraId="2D444BAA" w14:textId="459702BF" w:rsidR="00CE6A50" w:rsidRDefault="009D53B8" w:rsidP="0035004C">
      <w:pPr>
        <w:spacing w:after="0" w:line="360" w:lineRule="auto"/>
        <w:jc w:val="right"/>
        <w:rPr>
          <w:rFonts w:ascii="Arial" w:hAnsi="Arial" w:cs="Arial"/>
          <w:b/>
          <w:bCs/>
          <w:sz w:val="24"/>
          <w:szCs w:val="24"/>
        </w:rPr>
      </w:pPr>
      <w:r w:rsidRPr="00F34F05">
        <w:rPr>
          <w:rFonts w:ascii="Arial" w:hAnsi="Arial" w:cs="Arial"/>
          <w:b/>
          <w:bCs/>
          <w:sz w:val="24"/>
          <w:szCs w:val="24"/>
        </w:rPr>
        <w:t xml:space="preserve">ANEXO </w:t>
      </w:r>
      <w:r w:rsidR="00734888">
        <w:rPr>
          <w:rFonts w:ascii="Arial" w:hAnsi="Arial" w:cs="Arial"/>
          <w:b/>
          <w:bCs/>
          <w:sz w:val="24"/>
          <w:szCs w:val="24"/>
        </w:rPr>
        <w:t>2</w:t>
      </w:r>
      <w:r w:rsidRPr="00F34F05">
        <w:rPr>
          <w:rFonts w:ascii="Arial" w:hAnsi="Arial" w:cs="Arial"/>
          <w:b/>
          <w:bCs/>
          <w:sz w:val="24"/>
          <w:szCs w:val="24"/>
        </w:rPr>
        <w:t xml:space="preserve"> – </w:t>
      </w:r>
      <w:r>
        <w:rPr>
          <w:rFonts w:ascii="Arial" w:hAnsi="Arial" w:cs="Arial"/>
          <w:b/>
          <w:bCs/>
          <w:sz w:val="24"/>
          <w:szCs w:val="24"/>
        </w:rPr>
        <w:t>MODELO DO ARTIGO</w:t>
      </w:r>
      <w:r w:rsidR="0035004C">
        <w:rPr>
          <w:rFonts w:ascii="Arial" w:hAnsi="Arial" w:cs="Arial"/>
          <w:b/>
          <w:bCs/>
          <w:sz w:val="24"/>
          <w:szCs w:val="24"/>
        </w:rPr>
        <w:t xml:space="preserve"> </w:t>
      </w:r>
    </w:p>
    <w:p w14:paraId="4D513BC4" w14:textId="319242D9" w:rsidR="0035004C" w:rsidRDefault="0035004C" w:rsidP="0035004C">
      <w:pPr>
        <w:spacing w:after="0" w:line="360" w:lineRule="auto"/>
        <w:jc w:val="right"/>
        <w:rPr>
          <w:rFonts w:ascii="Arial" w:hAnsi="Arial" w:cs="Arial"/>
          <w:b/>
          <w:bCs/>
          <w:sz w:val="24"/>
          <w:szCs w:val="24"/>
        </w:rPr>
      </w:pPr>
      <w:r>
        <w:rPr>
          <w:rFonts w:ascii="Arial" w:hAnsi="Arial" w:cs="Arial"/>
          <w:b/>
          <w:bCs/>
          <w:sz w:val="24"/>
          <w:szCs w:val="24"/>
        </w:rPr>
        <w:t>CATEGORIA GRADUAÇÃO</w:t>
      </w:r>
    </w:p>
    <w:p w14:paraId="4D1EEF97" w14:textId="63694CFB" w:rsidR="0035004C" w:rsidRPr="0035004C" w:rsidRDefault="0035004C" w:rsidP="0035004C">
      <w:pPr>
        <w:spacing w:after="0" w:line="360" w:lineRule="auto"/>
        <w:jc w:val="both"/>
        <w:rPr>
          <w:rFonts w:ascii="Arial" w:hAnsi="Arial" w:cs="Arial"/>
          <w:color w:val="FF0000"/>
          <w:sz w:val="24"/>
          <w:szCs w:val="24"/>
        </w:rPr>
      </w:pPr>
      <w:r w:rsidRPr="0035004C">
        <w:rPr>
          <w:rFonts w:ascii="Arial" w:hAnsi="Arial" w:cs="Arial"/>
          <w:color w:val="FF0000"/>
          <w:sz w:val="24"/>
          <w:szCs w:val="24"/>
        </w:rPr>
        <w:t>- Escreva um</w:t>
      </w:r>
      <w:r w:rsidRPr="0035004C">
        <w:rPr>
          <w:rFonts w:ascii="Arial" w:hAnsi="Arial" w:cs="Arial"/>
          <w:color w:val="FF0000"/>
          <w:sz w:val="24"/>
          <w:szCs w:val="24"/>
        </w:rPr>
        <w:t xml:space="preserve"> Artigo Científico </w:t>
      </w:r>
      <w:r w:rsidRPr="0035004C">
        <w:rPr>
          <w:rFonts w:ascii="Arial" w:hAnsi="Arial" w:cs="Arial"/>
          <w:color w:val="FF0000"/>
          <w:sz w:val="24"/>
          <w:szCs w:val="24"/>
        </w:rPr>
        <w:t>que destaque</w:t>
      </w:r>
      <w:proofErr w:type="gramStart"/>
      <w:r w:rsidRPr="0035004C">
        <w:rPr>
          <w:rFonts w:ascii="Arial" w:hAnsi="Arial" w:cs="Arial"/>
          <w:color w:val="FF0000"/>
          <w:sz w:val="24"/>
          <w:szCs w:val="24"/>
        </w:rPr>
        <w:t xml:space="preserve"> </w:t>
      </w:r>
      <w:r w:rsidRPr="0035004C">
        <w:rPr>
          <w:rFonts w:ascii="Arial" w:hAnsi="Arial" w:cs="Arial"/>
          <w:color w:val="FF0000"/>
          <w:sz w:val="24"/>
          <w:szCs w:val="24"/>
        </w:rPr>
        <w:t xml:space="preserve"> </w:t>
      </w:r>
      <w:proofErr w:type="gramEnd"/>
      <w:r w:rsidRPr="0035004C">
        <w:rPr>
          <w:rFonts w:ascii="Arial" w:hAnsi="Arial" w:cs="Arial"/>
          <w:color w:val="FF0000"/>
          <w:sz w:val="24"/>
          <w:szCs w:val="24"/>
        </w:rPr>
        <w:t>um ingrediente principal da receita</w:t>
      </w:r>
      <w:r w:rsidRPr="0035004C">
        <w:rPr>
          <w:rFonts w:ascii="Arial" w:hAnsi="Arial" w:cs="Arial"/>
          <w:color w:val="FF0000"/>
          <w:sz w:val="24"/>
          <w:szCs w:val="24"/>
        </w:rPr>
        <w:t xml:space="preserve"> e fale </w:t>
      </w:r>
      <w:r w:rsidRPr="0035004C">
        <w:rPr>
          <w:rFonts w:ascii="Arial" w:hAnsi="Arial" w:cs="Arial"/>
          <w:color w:val="FF0000"/>
          <w:sz w:val="24"/>
          <w:szCs w:val="24"/>
        </w:rPr>
        <w:t>sobre ele, com enfoque em ingredientes típicos brasileiros</w:t>
      </w:r>
      <w:r w:rsidRPr="0035004C">
        <w:rPr>
          <w:rFonts w:ascii="Arial" w:hAnsi="Arial" w:cs="Arial"/>
          <w:color w:val="FF0000"/>
          <w:sz w:val="24"/>
          <w:szCs w:val="24"/>
        </w:rPr>
        <w:t>;</w:t>
      </w:r>
    </w:p>
    <w:p w14:paraId="348463BA" w14:textId="771AB5E7" w:rsidR="009D53B8" w:rsidRPr="0035004C" w:rsidRDefault="004D1FB8" w:rsidP="0035004C">
      <w:pPr>
        <w:spacing w:after="0" w:line="360" w:lineRule="auto"/>
        <w:jc w:val="both"/>
        <w:rPr>
          <w:rFonts w:ascii="Arial" w:hAnsi="Arial" w:cs="Arial"/>
          <w:color w:val="FF0000"/>
          <w:sz w:val="24"/>
          <w:szCs w:val="24"/>
        </w:rPr>
      </w:pPr>
      <w:r w:rsidRPr="0035004C">
        <w:rPr>
          <w:rFonts w:ascii="Arial" w:hAnsi="Arial" w:cs="Arial"/>
          <w:color w:val="FF0000"/>
          <w:sz w:val="24"/>
          <w:szCs w:val="24"/>
        </w:rPr>
        <w:t>-</w:t>
      </w:r>
      <w:r w:rsidR="00CE6A50" w:rsidRPr="0035004C">
        <w:rPr>
          <w:rFonts w:ascii="Arial" w:hAnsi="Arial" w:cs="Arial"/>
          <w:color w:val="FF0000"/>
          <w:sz w:val="24"/>
          <w:szCs w:val="24"/>
        </w:rPr>
        <w:t xml:space="preserve"> </w:t>
      </w:r>
      <w:r w:rsidR="000F78CE" w:rsidRPr="0035004C">
        <w:rPr>
          <w:rFonts w:ascii="Arial" w:hAnsi="Arial" w:cs="Arial"/>
          <w:color w:val="FF0000"/>
          <w:sz w:val="24"/>
          <w:szCs w:val="24"/>
        </w:rPr>
        <w:t>O</w:t>
      </w:r>
      <w:r w:rsidR="009D3CBC" w:rsidRPr="0035004C">
        <w:rPr>
          <w:rFonts w:ascii="Arial" w:hAnsi="Arial" w:cs="Arial"/>
          <w:color w:val="FF0000"/>
          <w:sz w:val="24"/>
          <w:szCs w:val="24"/>
        </w:rPr>
        <w:t xml:space="preserve"> modelo do </w:t>
      </w:r>
      <w:r w:rsidR="00CE6A50" w:rsidRPr="0035004C">
        <w:rPr>
          <w:rFonts w:ascii="Arial" w:hAnsi="Arial" w:cs="Arial"/>
          <w:color w:val="FF0000"/>
          <w:sz w:val="24"/>
          <w:szCs w:val="24"/>
        </w:rPr>
        <w:t xml:space="preserve">artigo </w:t>
      </w:r>
      <w:r w:rsidR="009D3CBC" w:rsidRPr="0035004C">
        <w:rPr>
          <w:rFonts w:ascii="Arial" w:hAnsi="Arial" w:cs="Arial"/>
          <w:color w:val="FF0000"/>
          <w:sz w:val="24"/>
          <w:szCs w:val="24"/>
        </w:rPr>
        <w:t xml:space="preserve">abaixo </w:t>
      </w:r>
      <w:r w:rsidR="00CE6A50" w:rsidRPr="0035004C">
        <w:rPr>
          <w:rFonts w:ascii="Arial" w:hAnsi="Arial" w:cs="Arial"/>
          <w:color w:val="FF0000"/>
          <w:sz w:val="24"/>
          <w:szCs w:val="24"/>
        </w:rPr>
        <w:t>já</w:t>
      </w:r>
      <w:r w:rsidR="009D3CBC" w:rsidRPr="0035004C">
        <w:rPr>
          <w:rFonts w:ascii="Arial" w:hAnsi="Arial" w:cs="Arial"/>
          <w:color w:val="FF0000"/>
          <w:sz w:val="24"/>
          <w:szCs w:val="24"/>
        </w:rPr>
        <w:t xml:space="preserve"> foi</w:t>
      </w:r>
      <w:r w:rsidR="00CE6A50" w:rsidRPr="0035004C">
        <w:rPr>
          <w:rFonts w:ascii="Arial" w:hAnsi="Arial" w:cs="Arial"/>
          <w:color w:val="FF0000"/>
          <w:sz w:val="24"/>
          <w:szCs w:val="24"/>
        </w:rPr>
        <w:t xml:space="preserve"> publicado na </w:t>
      </w:r>
      <w:r w:rsidR="00DD37CA" w:rsidRPr="0035004C">
        <w:rPr>
          <w:rFonts w:ascii="Arial" w:hAnsi="Arial" w:cs="Arial"/>
          <w:color w:val="FF0000"/>
          <w:sz w:val="24"/>
          <w:szCs w:val="24"/>
        </w:rPr>
        <w:t>J</w:t>
      </w:r>
      <w:r w:rsidR="00CE6A50" w:rsidRPr="0035004C">
        <w:rPr>
          <w:rFonts w:ascii="Arial" w:hAnsi="Arial" w:cs="Arial"/>
          <w:color w:val="FF0000"/>
          <w:sz w:val="24"/>
          <w:szCs w:val="24"/>
        </w:rPr>
        <w:t>ornada</w:t>
      </w:r>
      <w:r w:rsidR="00DD37CA" w:rsidRPr="0035004C">
        <w:rPr>
          <w:rFonts w:ascii="Arial" w:hAnsi="Arial" w:cs="Arial"/>
          <w:color w:val="FF0000"/>
          <w:sz w:val="24"/>
          <w:szCs w:val="24"/>
        </w:rPr>
        <w:t xml:space="preserve"> Científica da FIB</w:t>
      </w:r>
      <w:r w:rsidR="00DF69E3" w:rsidRPr="0035004C">
        <w:rPr>
          <w:rFonts w:ascii="Arial" w:hAnsi="Arial" w:cs="Arial"/>
          <w:color w:val="FF0000"/>
          <w:sz w:val="24"/>
          <w:szCs w:val="24"/>
        </w:rPr>
        <w:t xml:space="preserve">, </w:t>
      </w:r>
      <w:r w:rsidR="00DD37CA" w:rsidRPr="0035004C">
        <w:rPr>
          <w:rFonts w:ascii="Arial" w:hAnsi="Arial" w:cs="Arial"/>
          <w:color w:val="FF0000"/>
          <w:sz w:val="24"/>
          <w:szCs w:val="24"/>
        </w:rPr>
        <w:t xml:space="preserve">ou seja, </w:t>
      </w:r>
      <w:r w:rsidR="00DF69E3" w:rsidRPr="0035004C">
        <w:rPr>
          <w:rFonts w:ascii="Arial" w:hAnsi="Arial" w:cs="Arial"/>
          <w:color w:val="FF0000"/>
          <w:sz w:val="24"/>
          <w:szCs w:val="24"/>
        </w:rPr>
        <w:t>a utilização dos dados do artigo dado como exemplo</w:t>
      </w:r>
      <w:r w:rsidR="00DD37CA" w:rsidRPr="0035004C">
        <w:rPr>
          <w:rFonts w:ascii="Arial" w:hAnsi="Arial" w:cs="Arial"/>
          <w:color w:val="FF0000"/>
          <w:sz w:val="24"/>
          <w:szCs w:val="24"/>
        </w:rPr>
        <w:t xml:space="preserve"> acarretará na</w:t>
      </w:r>
      <w:r w:rsidR="00837E6F" w:rsidRPr="0035004C">
        <w:rPr>
          <w:rFonts w:ascii="Arial" w:hAnsi="Arial" w:cs="Arial"/>
          <w:color w:val="FF0000"/>
          <w:sz w:val="24"/>
          <w:szCs w:val="24"/>
        </w:rPr>
        <w:t xml:space="preserve"> d</w:t>
      </w:r>
      <w:r w:rsidR="00DD37CA" w:rsidRPr="0035004C">
        <w:rPr>
          <w:rFonts w:ascii="Arial" w:hAnsi="Arial" w:cs="Arial"/>
          <w:color w:val="FF0000"/>
          <w:sz w:val="24"/>
          <w:szCs w:val="24"/>
        </w:rPr>
        <w:t>esclassificação dos participantes;</w:t>
      </w:r>
    </w:p>
    <w:p w14:paraId="46A7AB80" w14:textId="6CC4AB9D" w:rsidR="004D1FB8" w:rsidRPr="0035004C" w:rsidRDefault="004D1FB8" w:rsidP="0035004C">
      <w:pPr>
        <w:spacing w:after="0" w:line="360" w:lineRule="auto"/>
        <w:jc w:val="both"/>
        <w:rPr>
          <w:rFonts w:ascii="Arial" w:hAnsi="Arial" w:cs="Arial"/>
          <w:color w:val="FF0000"/>
          <w:sz w:val="24"/>
          <w:szCs w:val="24"/>
          <w:u w:val="single"/>
        </w:rPr>
      </w:pPr>
      <w:r w:rsidRPr="0035004C">
        <w:rPr>
          <w:rFonts w:ascii="Arial" w:hAnsi="Arial" w:cs="Arial"/>
          <w:color w:val="FF0000"/>
          <w:sz w:val="24"/>
          <w:szCs w:val="24"/>
          <w:u w:val="single"/>
        </w:rPr>
        <w:t xml:space="preserve">- </w:t>
      </w:r>
      <w:r w:rsidR="000F78CE" w:rsidRPr="0035004C">
        <w:rPr>
          <w:rFonts w:ascii="Arial" w:hAnsi="Arial" w:cs="Arial"/>
          <w:color w:val="FF0000"/>
          <w:sz w:val="24"/>
          <w:szCs w:val="24"/>
          <w:u w:val="single"/>
        </w:rPr>
        <w:t>O</w:t>
      </w:r>
      <w:r w:rsidRPr="0035004C">
        <w:rPr>
          <w:rFonts w:ascii="Arial" w:hAnsi="Arial" w:cs="Arial"/>
          <w:color w:val="FF0000"/>
          <w:sz w:val="24"/>
          <w:szCs w:val="24"/>
          <w:u w:val="single"/>
        </w:rPr>
        <w:t xml:space="preserve"> artigo deve</w:t>
      </w:r>
      <w:r w:rsidR="00BE5FA1">
        <w:rPr>
          <w:rFonts w:ascii="Arial" w:hAnsi="Arial" w:cs="Arial"/>
          <w:color w:val="FF0000"/>
          <w:sz w:val="24"/>
          <w:szCs w:val="24"/>
          <w:u w:val="single"/>
        </w:rPr>
        <w:t>rá</w:t>
      </w:r>
      <w:bookmarkStart w:id="0" w:name="_GoBack"/>
      <w:bookmarkEnd w:id="0"/>
      <w:r w:rsidRPr="0035004C">
        <w:rPr>
          <w:rFonts w:ascii="Arial" w:hAnsi="Arial" w:cs="Arial"/>
          <w:color w:val="FF0000"/>
          <w:sz w:val="24"/>
          <w:szCs w:val="24"/>
          <w:u w:val="single"/>
        </w:rPr>
        <w:t xml:space="preserve"> conter no máximo 2 páginas</w:t>
      </w:r>
      <w:r w:rsidR="002A5069">
        <w:rPr>
          <w:rFonts w:ascii="Arial" w:hAnsi="Arial" w:cs="Arial"/>
          <w:color w:val="FF0000"/>
          <w:sz w:val="24"/>
          <w:szCs w:val="24"/>
          <w:u w:val="single"/>
        </w:rPr>
        <w:t>;</w:t>
      </w:r>
    </w:p>
    <w:p w14:paraId="3015FF7B" w14:textId="70034B93" w:rsidR="004D1FB8" w:rsidRPr="0035004C" w:rsidRDefault="004D1FB8" w:rsidP="0035004C">
      <w:pPr>
        <w:spacing w:after="0" w:line="360" w:lineRule="auto"/>
        <w:jc w:val="both"/>
        <w:rPr>
          <w:rFonts w:ascii="Arial" w:hAnsi="Arial" w:cs="Arial"/>
          <w:color w:val="FF0000"/>
          <w:sz w:val="24"/>
          <w:szCs w:val="24"/>
        </w:rPr>
      </w:pPr>
      <w:r w:rsidRPr="0035004C">
        <w:rPr>
          <w:rFonts w:ascii="Arial" w:hAnsi="Arial" w:cs="Arial"/>
          <w:color w:val="FF0000"/>
          <w:sz w:val="24"/>
          <w:szCs w:val="24"/>
        </w:rPr>
        <w:t xml:space="preserve">- </w:t>
      </w:r>
      <w:r w:rsidR="000F78CE" w:rsidRPr="0035004C">
        <w:rPr>
          <w:rFonts w:ascii="Arial" w:hAnsi="Arial" w:cs="Arial"/>
          <w:color w:val="FF0000"/>
          <w:sz w:val="24"/>
          <w:szCs w:val="24"/>
        </w:rPr>
        <w:t>O</w:t>
      </w:r>
      <w:r w:rsidRPr="0035004C">
        <w:rPr>
          <w:rFonts w:ascii="Arial" w:hAnsi="Arial" w:cs="Arial"/>
          <w:color w:val="FF0000"/>
          <w:sz w:val="24"/>
          <w:szCs w:val="24"/>
        </w:rPr>
        <w:t xml:space="preserve"> artigo deve ser em Arial fonte 11,</w:t>
      </w:r>
      <w:r w:rsidR="00E61C43" w:rsidRPr="0035004C">
        <w:rPr>
          <w:rFonts w:ascii="Arial" w:hAnsi="Arial" w:cs="Arial"/>
          <w:color w:val="FF0000"/>
          <w:sz w:val="24"/>
          <w:szCs w:val="24"/>
        </w:rPr>
        <w:t xml:space="preserve"> exceto os nomes e a identificação dos autores que deve</w:t>
      </w:r>
      <w:r w:rsidR="000F78CE" w:rsidRPr="0035004C">
        <w:rPr>
          <w:rFonts w:ascii="Arial" w:hAnsi="Arial" w:cs="Arial"/>
          <w:color w:val="FF0000"/>
          <w:sz w:val="24"/>
          <w:szCs w:val="24"/>
        </w:rPr>
        <w:t xml:space="preserve"> </w:t>
      </w:r>
      <w:r w:rsidR="00E61C43" w:rsidRPr="0035004C">
        <w:rPr>
          <w:rFonts w:ascii="Arial" w:hAnsi="Arial" w:cs="Arial"/>
          <w:color w:val="FF0000"/>
          <w:sz w:val="24"/>
          <w:szCs w:val="24"/>
        </w:rPr>
        <w:t>ser fonte 10</w:t>
      </w:r>
      <w:r w:rsidR="000F78CE" w:rsidRPr="0035004C">
        <w:rPr>
          <w:rFonts w:ascii="Arial" w:hAnsi="Arial" w:cs="Arial"/>
          <w:color w:val="FF0000"/>
          <w:sz w:val="24"/>
          <w:szCs w:val="24"/>
        </w:rPr>
        <w:t>, os</w:t>
      </w:r>
      <w:r w:rsidRPr="0035004C">
        <w:rPr>
          <w:rFonts w:ascii="Arial" w:hAnsi="Arial" w:cs="Arial"/>
          <w:color w:val="FF0000"/>
          <w:sz w:val="24"/>
          <w:szCs w:val="24"/>
        </w:rPr>
        <w:t xml:space="preserve"> espaçamentos </w:t>
      </w:r>
      <w:r w:rsidR="000F78CE" w:rsidRPr="0035004C">
        <w:rPr>
          <w:rFonts w:ascii="Arial" w:hAnsi="Arial" w:cs="Arial"/>
          <w:color w:val="FF0000"/>
          <w:sz w:val="24"/>
          <w:szCs w:val="24"/>
        </w:rPr>
        <w:t xml:space="preserve">são </w:t>
      </w:r>
      <w:r w:rsidR="002A5069">
        <w:rPr>
          <w:rFonts w:ascii="Arial" w:hAnsi="Arial" w:cs="Arial"/>
          <w:color w:val="FF0000"/>
          <w:sz w:val="24"/>
          <w:szCs w:val="24"/>
        </w:rPr>
        <w:t>simples;</w:t>
      </w:r>
    </w:p>
    <w:p w14:paraId="5CFCD21D" w14:textId="49774C99" w:rsidR="000F78CE" w:rsidRPr="0035004C" w:rsidRDefault="000F78CE" w:rsidP="0035004C">
      <w:pPr>
        <w:spacing w:after="0" w:line="360" w:lineRule="auto"/>
        <w:jc w:val="both"/>
        <w:rPr>
          <w:rFonts w:ascii="Arial" w:hAnsi="Arial" w:cs="Arial"/>
          <w:color w:val="FF0000"/>
          <w:sz w:val="24"/>
          <w:szCs w:val="24"/>
        </w:rPr>
      </w:pPr>
      <w:r w:rsidRPr="0035004C">
        <w:rPr>
          <w:rFonts w:ascii="Arial" w:hAnsi="Arial" w:cs="Arial"/>
          <w:color w:val="FF0000"/>
          <w:sz w:val="24"/>
          <w:szCs w:val="24"/>
        </w:rPr>
        <w:t>- Utilizar as NORMAS DA ABNT de acordo como modelo</w:t>
      </w:r>
      <w:r w:rsidR="002A5069">
        <w:rPr>
          <w:rFonts w:ascii="Arial" w:hAnsi="Arial" w:cs="Arial"/>
          <w:color w:val="FF0000"/>
          <w:sz w:val="24"/>
          <w:szCs w:val="24"/>
        </w:rPr>
        <w:t>;</w:t>
      </w:r>
    </w:p>
    <w:p w14:paraId="7363CA70" w14:textId="7949B298" w:rsidR="009168D0" w:rsidRPr="0035004C" w:rsidRDefault="009168D0" w:rsidP="0035004C">
      <w:pPr>
        <w:spacing w:after="0" w:line="360" w:lineRule="auto"/>
        <w:jc w:val="both"/>
        <w:rPr>
          <w:rFonts w:ascii="Arial" w:hAnsi="Arial" w:cs="Arial"/>
          <w:color w:val="FF0000"/>
          <w:sz w:val="24"/>
          <w:szCs w:val="24"/>
        </w:rPr>
      </w:pPr>
      <w:r w:rsidRPr="0035004C">
        <w:rPr>
          <w:rFonts w:ascii="Arial" w:hAnsi="Arial" w:cs="Arial"/>
          <w:color w:val="FF0000"/>
          <w:sz w:val="24"/>
          <w:szCs w:val="24"/>
        </w:rPr>
        <w:t>- Apagar as informações que estão em vermelho</w:t>
      </w:r>
      <w:r w:rsidR="002A5069">
        <w:rPr>
          <w:rFonts w:ascii="Arial" w:hAnsi="Arial" w:cs="Arial"/>
          <w:color w:val="FF0000"/>
          <w:sz w:val="24"/>
          <w:szCs w:val="24"/>
        </w:rPr>
        <w:t>;</w:t>
      </w:r>
    </w:p>
    <w:p w14:paraId="34315D4B" w14:textId="608B2EBD" w:rsidR="00373FD0" w:rsidRPr="0035004C" w:rsidRDefault="00373FD0" w:rsidP="0035004C">
      <w:pPr>
        <w:spacing w:after="0" w:line="360" w:lineRule="auto"/>
        <w:jc w:val="both"/>
        <w:rPr>
          <w:rFonts w:ascii="Arial" w:hAnsi="Arial" w:cs="Arial"/>
          <w:color w:val="FF0000"/>
          <w:sz w:val="24"/>
          <w:szCs w:val="24"/>
        </w:rPr>
      </w:pPr>
      <w:r w:rsidRPr="0035004C">
        <w:rPr>
          <w:rFonts w:ascii="Arial" w:hAnsi="Arial" w:cs="Arial"/>
          <w:color w:val="FF0000"/>
          <w:sz w:val="24"/>
          <w:szCs w:val="24"/>
        </w:rPr>
        <w:t xml:space="preserve">- Caso o participante tenha alguma dúvida sobre </w:t>
      </w:r>
      <w:r w:rsidR="00041549" w:rsidRPr="0035004C">
        <w:rPr>
          <w:rFonts w:ascii="Arial" w:hAnsi="Arial" w:cs="Arial"/>
          <w:color w:val="FF0000"/>
          <w:sz w:val="24"/>
          <w:szCs w:val="24"/>
        </w:rPr>
        <w:t>o</w:t>
      </w:r>
      <w:r w:rsidRPr="0035004C">
        <w:rPr>
          <w:rFonts w:ascii="Arial" w:hAnsi="Arial" w:cs="Arial"/>
          <w:color w:val="FF0000"/>
          <w:sz w:val="24"/>
          <w:szCs w:val="24"/>
        </w:rPr>
        <w:t xml:space="preserve"> artigo</w:t>
      </w:r>
      <w:r w:rsidR="00041549" w:rsidRPr="0035004C">
        <w:rPr>
          <w:rFonts w:ascii="Arial" w:hAnsi="Arial" w:cs="Arial"/>
          <w:color w:val="FF0000"/>
          <w:sz w:val="24"/>
          <w:szCs w:val="24"/>
        </w:rPr>
        <w:t xml:space="preserve">, poderá entrar em contato por </w:t>
      </w:r>
      <w:r w:rsidR="006418C4" w:rsidRPr="0035004C">
        <w:rPr>
          <w:rFonts w:ascii="Arial" w:hAnsi="Arial" w:cs="Arial"/>
          <w:color w:val="FF0000"/>
          <w:sz w:val="24"/>
          <w:szCs w:val="24"/>
        </w:rPr>
        <w:t>e-mail</w:t>
      </w:r>
      <w:r w:rsidR="00041549" w:rsidRPr="0035004C">
        <w:rPr>
          <w:rFonts w:ascii="Arial" w:hAnsi="Arial" w:cs="Arial"/>
          <w:color w:val="FF0000"/>
          <w:sz w:val="24"/>
          <w:szCs w:val="24"/>
        </w:rPr>
        <w:t xml:space="preserve"> </w:t>
      </w:r>
      <w:r w:rsidR="000920E3" w:rsidRPr="0035004C">
        <w:rPr>
          <w:rFonts w:ascii="Arial" w:hAnsi="Arial" w:cs="Arial"/>
          <w:color w:val="FF0000"/>
          <w:sz w:val="24"/>
          <w:szCs w:val="24"/>
        </w:rPr>
        <w:t>ou pelos telefones informados</w:t>
      </w:r>
      <w:r w:rsidR="002A5069">
        <w:rPr>
          <w:rFonts w:ascii="Arial" w:hAnsi="Arial" w:cs="Arial"/>
          <w:color w:val="FF0000"/>
          <w:sz w:val="24"/>
          <w:szCs w:val="24"/>
        </w:rPr>
        <w:t>;</w:t>
      </w:r>
    </w:p>
    <w:p w14:paraId="563C4AC1" w14:textId="568CF96D" w:rsidR="006A1816" w:rsidRPr="0035004C" w:rsidRDefault="006A1816" w:rsidP="0035004C">
      <w:pPr>
        <w:spacing w:after="0" w:line="360" w:lineRule="auto"/>
        <w:jc w:val="both"/>
        <w:rPr>
          <w:rFonts w:ascii="Arial" w:hAnsi="Arial" w:cs="Arial"/>
          <w:color w:val="FF0000"/>
          <w:sz w:val="24"/>
          <w:szCs w:val="24"/>
        </w:rPr>
      </w:pPr>
      <w:r w:rsidRPr="0035004C">
        <w:rPr>
          <w:rFonts w:ascii="Arial" w:hAnsi="Arial" w:cs="Arial"/>
          <w:color w:val="FF0000"/>
          <w:sz w:val="24"/>
          <w:szCs w:val="24"/>
        </w:rPr>
        <w:t xml:space="preserve">- </w:t>
      </w:r>
      <w:r w:rsidR="00373FD0" w:rsidRPr="0035004C">
        <w:rPr>
          <w:rFonts w:ascii="Arial" w:hAnsi="Arial" w:cs="Arial"/>
          <w:color w:val="FF0000"/>
          <w:sz w:val="24"/>
          <w:szCs w:val="24"/>
        </w:rPr>
        <w:t>O</w:t>
      </w:r>
      <w:r w:rsidRPr="0035004C">
        <w:rPr>
          <w:rFonts w:ascii="Arial" w:hAnsi="Arial" w:cs="Arial"/>
          <w:color w:val="FF0000"/>
          <w:sz w:val="24"/>
          <w:szCs w:val="24"/>
        </w:rPr>
        <w:t xml:space="preserve"> modelo do artigo segue abaixo</w:t>
      </w:r>
      <w:r w:rsidR="002A5069">
        <w:rPr>
          <w:rFonts w:ascii="Arial" w:hAnsi="Arial" w:cs="Arial"/>
          <w:color w:val="FF0000"/>
          <w:sz w:val="24"/>
          <w:szCs w:val="24"/>
        </w:rPr>
        <w:t>.</w:t>
      </w:r>
    </w:p>
    <w:p w14:paraId="3A49521A" w14:textId="3CAA5F19" w:rsidR="00F34F05" w:rsidRDefault="00F34F05" w:rsidP="00355974">
      <w:pPr>
        <w:spacing w:after="0" w:line="240" w:lineRule="auto"/>
        <w:jc w:val="both"/>
        <w:rPr>
          <w:rFonts w:ascii="Arial" w:hAnsi="Arial" w:cs="Arial"/>
          <w:sz w:val="24"/>
          <w:szCs w:val="24"/>
        </w:rPr>
      </w:pPr>
    </w:p>
    <w:p w14:paraId="7D35DEA6" w14:textId="206B4512" w:rsidR="008E5695" w:rsidRPr="008E5695" w:rsidRDefault="00433E33" w:rsidP="00433E33">
      <w:pPr>
        <w:spacing w:after="0" w:line="240" w:lineRule="auto"/>
        <w:jc w:val="center"/>
        <w:rPr>
          <w:rFonts w:ascii="Arial" w:hAnsi="Arial" w:cs="Arial"/>
          <w:b/>
          <w:bCs/>
        </w:rPr>
      </w:pPr>
      <w:r w:rsidRPr="00087781">
        <w:rPr>
          <w:rFonts w:ascii="Arial" w:hAnsi="Arial" w:cs="Arial"/>
          <w:noProof/>
          <w:lang w:eastAsia="pt-BR"/>
        </w:rPr>
        <w:drawing>
          <wp:anchor distT="0" distB="0" distL="114300" distR="114300" simplePos="0" relativeHeight="251662336" behindDoc="1" locked="0" layoutInCell="1" allowOverlap="1" wp14:anchorId="4E45974F" wp14:editId="6BBD4A48">
            <wp:simplePos x="0" y="0"/>
            <wp:positionH relativeFrom="margin">
              <wp:align>left</wp:align>
            </wp:positionH>
            <wp:positionV relativeFrom="paragraph">
              <wp:posOffset>8890</wp:posOffset>
            </wp:positionV>
            <wp:extent cx="626745" cy="600075"/>
            <wp:effectExtent l="0" t="0" r="1905" b="952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674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E5695" w:rsidRPr="008E5695">
        <w:rPr>
          <w:rFonts w:ascii="Arial" w:hAnsi="Arial" w:cs="Arial"/>
          <w:b/>
          <w:bCs/>
        </w:rPr>
        <w:t>A UTILIZAÇÃO DAS PLANTAS ALIMENTÍCIAS NÃO CONVENCIONAIS (PANC) NA CULINÁRIA BRASILEIRA</w:t>
      </w:r>
    </w:p>
    <w:p w14:paraId="16AB798C" w14:textId="77777777" w:rsidR="008E5695" w:rsidRPr="008E5695" w:rsidRDefault="008E5695" w:rsidP="00355974">
      <w:pPr>
        <w:pStyle w:val="Default"/>
        <w:jc w:val="center"/>
        <w:rPr>
          <w:rFonts w:ascii="Arial" w:hAnsi="Arial" w:cs="Arial"/>
          <w:color w:val="auto"/>
          <w:sz w:val="22"/>
          <w:szCs w:val="22"/>
        </w:rPr>
      </w:pPr>
    </w:p>
    <w:p w14:paraId="4B62B16C" w14:textId="1CA6C523" w:rsidR="008E5695" w:rsidRPr="00C310DC" w:rsidRDefault="005951A5" w:rsidP="00355974">
      <w:pPr>
        <w:pStyle w:val="Default"/>
        <w:jc w:val="center"/>
        <w:rPr>
          <w:rFonts w:ascii="Arial" w:hAnsi="Arial" w:cs="Arial"/>
          <w:color w:val="auto"/>
          <w:sz w:val="20"/>
          <w:szCs w:val="20"/>
        </w:rPr>
      </w:pPr>
      <w:r>
        <w:rPr>
          <w:rFonts w:ascii="Arial" w:hAnsi="Arial" w:cs="Arial"/>
          <w:color w:val="auto"/>
          <w:sz w:val="20"/>
          <w:szCs w:val="20"/>
        </w:rPr>
        <w:t>Nome do Autor</w:t>
      </w:r>
      <w:r w:rsidR="008E5695" w:rsidRPr="00CE6A50">
        <w:rPr>
          <w:rFonts w:ascii="Arial" w:hAnsi="Arial" w:cs="Arial"/>
          <w:color w:val="auto"/>
          <w:sz w:val="20"/>
          <w:szCs w:val="20"/>
          <w:vertAlign w:val="superscript"/>
        </w:rPr>
        <w:t>1</w:t>
      </w:r>
      <w:r w:rsidR="008E5695" w:rsidRPr="00CE6A50">
        <w:rPr>
          <w:rFonts w:ascii="Arial" w:hAnsi="Arial" w:cs="Arial"/>
          <w:color w:val="auto"/>
          <w:sz w:val="20"/>
          <w:szCs w:val="20"/>
        </w:rPr>
        <w:t xml:space="preserve">; </w:t>
      </w:r>
      <w:r>
        <w:rPr>
          <w:rFonts w:ascii="Arial" w:hAnsi="Arial" w:cs="Arial"/>
          <w:color w:val="auto"/>
          <w:sz w:val="20"/>
          <w:szCs w:val="20"/>
        </w:rPr>
        <w:t>Nome do Autor</w:t>
      </w:r>
      <w:r w:rsidR="008E5695" w:rsidRPr="00CE6A50">
        <w:rPr>
          <w:rFonts w:ascii="Arial" w:hAnsi="Arial" w:cs="Arial"/>
          <w:color w:val="auto"/>
          <w:sz w:val="20"/>
          <w:szCs w:val="20"/>
          <w:vertAlign w:val="superscript"/>
        </w:rPr>
        <w:t>2</w:t>
      </w:r>
      <w:r w:rsidR="00C310DC">
        <w:rPr>
          <w:rFonts w:ascii="Arial" w:hAnsi="Arial" w:cs="Arial"/>
          <w:color w:val="auto"/>
          <w:sz w:val="20"/>
          <w:szCs w:val="20"/>
        </w:rPr>
        <w:t xml:space="preserve">; Nome do </w:t>
      </w:r>
      <w:proofErr w:type="gramStart"/>
      <w:r w:rsidR="00C310DC">
        <w:rPr>
          <w:rFonts w:ascii="Arial" w:hAnsi="Arial" w:cs="Arial"/>
          <w:color w:val="auto"/>
          <w:sz w:val="20"/>
          <w:szCs w:val="20"/>
        </w:rPr>
        <w:t>Autor</w:t>
      </w:r>
      <w:r w:rsidR="00C310DC">
        <w:rPr>
          <w:rFonts w:ascii="Arial" w:hAnsi="Arial" w:cs="Arial"/>
          <w:color w:val="auto"/>
          <w:sz w:val="20"/>
          <w:szCs w:val="20"/>
          <w:vertAlign w:val="superscript"/>
        </w:rPr>
        <w:t>3</w:t>
      </w:r>
      <w:proofErr w:type="gramEnd"/>
    </w:p>
    <w:p w14:paraId="243D539A" w14:textId="77777777" w:rsidR="008E5695" w:rsidRPr="00CE6A50" w:rsidRDefault="008E5695" w:rsidP="00355974">
      <w:pPr>
        <w:pStyle w:val="Default"/>
        <w:jc w:val="both"/>
        <w:rPr>
          <w:rFonts w:ascii="Arial" w:hAnsi="Arial" w:cs="Arial"/>
          <w:color w:val="auto"/>
          <w:sz w:val="20"/>
          <w:szCs w:val="20"/>
        </w:rPr>
      </w:pPr>
    </w:p>
    <w:p w14:paraId="5FBD0CD7" w14:textId="423AAAEF" w:rsidR="008E5695" w:rsidRPr="00CE6A50" w:rsidRDefault="008E5695" w:rsidP="00355974">
      <w:pPr>
        <w:pStyle w:val="Default"/>
        <w:jc w:val="center"/>
        <w:rPr>
          <w:rFonts w:ascii="Arial" w:hAnsi="Arial" w:cs="Arial"/>
          <w:color w:val="auto"/>
          <w:sz w:val="20"/>
          <w:szCs w:val="20"/>
        </w:rPr>
      </w:pPr>
      <w:proofErr w:type="gramStart"/>
      <w:r w:rsidRPr="00CE6A50">
        <w:rPr>
          <w:rFonts w:ascii="Arial" w:hAnsi="Arial" w:cs="Arial"/>
          <w:color w:val="auto"/>
          <w:sz w:val="20"/>
          <w:szCs w:val="20"/>
          <w:vertAlign w:val="superscript"/>
        </w:rPr>
        <w:t>1</w:t>
      </w:r>
      <w:proofErr w:type="gramEnd"/>
      <w:r w:rsidR="00C310DC">
        <w:rPr>
          <w:rFonts w:ascii="Arial" w:hAnsi="Arial" w:cs="Arial"/>
          <w:color w:val="auto"/>
          <w:sz w:val="20"/>
          <w:szCs w:val="20"/>
          <w:vertAlign w:val="superscript"/>
        </w:rPr>
        <w:t xml:space="preserve"> </w:t>
      </w:r>
      <w:r w:rsidR="00CD1116">
        <w:rPr>
          <w:rFonts w:ascii="Arial" w:hAnsi="Arial" w:cs="Arial"/>
          <w:color w:val="auto"/>
          <w:sz w:val="20"/>
          <w:szCs w:val="20"/>
        </w:rPr>
        <w:t>Discente</w:t>
      </w:r>
      <w:r w:rsidRPr="00CE6A50">
        <w:rPr>
          <w:rFonts w:ascii="Arial" w:hAnsi="Arial" w:cs="Arial"/>
          <w:color w:val="auto"/>
          <w:sz w:val="20"/>
          <w:szCs w:val="20"/>
        </w:rPr>
        <w:t xml:space="preserve"> de nutrição – Faculdades Integradas de Bauru – FIB – </w:t>
      </w:r>
      <w:r w:rsidR="00302D72" w:rsidRPr="00302D72">
        <w:rPr>
          <w:rFonts w:ascii="Arial" w:hAnsi="Arial" w:cs="Arial"/>
          <w:sz w:val="20"/>
          <w:szCs w:val="20"/>
        </w:rPr>
        <w:t>emaildoautor@</w:t>
      </w:r>
      <w:r w:rsidR="00302D72">
        <w:rPr>
          <w:rFonts w:ascii="Arial" w:hAnsi="Arial" w:cs="Arial"/>
          <w:sz w:val="20"/>
          <w:szCs w:val="20"/>
        </w:rPr>
        <w:t>gmail.com</w:t>
      </w:r>
      <w:r w:rsidRPr="00CE6A50">
        <w:rPr>
          <w:rStyle w:val="Hyperlink"/>
          <w:rFonts w:ascii="Arial" w:hAnsi="Arial" w:cs="Arial"/>
          <w:color w:val="auto"/>
          <w:sz w:val="20"/>
          <w:szCs w:val="20"/>
        </w:rPr>
        <w:t xml:space="preserve"> </w:t>
      </w:r>
    </w:p>
    <w:p w14:paraId="01A8983D" w14:textId="7A8F6DA6" w:rsidR="00C310DC" w:rsidRPr="00CE6A50" w:rsidRDefault="00C310DC" w:rsidP="00355974">
      <w:pPr>
        <w:pStyle w:val="Default"/>
        <w:jc w:val="center"/>
        <w:rPr>
          <w:rFonts w:ascii="Arial" w:hAnsi="Arial" w:cs="Arial"/>
          <w:color w:val="auto"/>
          <w:sz w:val="20"/>
          <w:szCs w:val="20"/>
        </w:rPr>
      </w:pPr>
      <w:proofErr w:type="gramStart"/>
      <w:r>
        <w:rPr>
          <w:rFonts w:ascii="Arial" w:hAnsi="Arial" w:cs="Arial"/>
          <w:color w:val="auto"/>
          <w:sz w:val="20"/>
          <w:szCs w:val="20"/>
          <w:vertAlign w:val="superscript"/>
        </w:rPr>
        <w:t>2</w:t>
      </w:r>
      <w:proofErr w:type="gramEnd"/>
      <w:r>
        <w:rPr>
          <w:rFonts w:ascii="Arial" w:hAnsi="Arial" w:cs="Arial"/>
          <w:color w:val="auto"/>
          <w:sz w:val="20"/>
          <w:szCs w:val="20"/>
          <w:vertAlign w:val="superscript"/>
        </w:rPr>
        <w:t xml:space="preserve"> </w:t>
      </w:r>
      <w:r>
        <w:rPr>
          <w:rFonts w:ascii="Arial" w:hAnsi="Arial" w:cs="Arial"/>
          <w:color w:val="auto"/>
          <w:sz w:val="20"/>
          <w:szCs w:val="20"/>
        </w:rPr>
        <w:t>Discente</w:t>
      </w:r>
      <w:r w:rsidRPr="00CE6A50">
        <w:rPr>
          <w:rFonts w:ascii="Arial" w:hAnsi="Arial" w:cs="Arial"/>
          <w:color w:val="auto"/>
          <w:sz w:val="20"/>
          <w:szCs w:val="20"/>
        </w:rPr>
        <w:t xml:space="preserve"> de nutrição – Faculdades Integradas de Bauru – FIB – </w:t>
      </w:r>
      <w:r w:rsidR="00302D72" w:rsidRPr="00302D72">
        <w:rPr>
          <w:rFonts w:ascii="Arial" w:hAnsi="Arial" w:cs="Arial"/>
          <w:sz w:val="20"/>
          <w:szCs w:val="20"/>
        </w:rPr>
        <w:t>emaildoautor@</w:t>
      </w:r>
      <w:r w:rsidR="00302D72">
        <w:rPr>
          <w:rFonts w:ascii="Arial" w:hAnsi="Arial" w:cs="Arial"/>
          <w:sz w:val="20"/>
          <w:szCs w:val="20"/>
        </w:rPr>
        <w:t>gmail.com</w:t>
      </w:r>
      <w:r w:rsidRPr="00CE6A50">
        <w:rPr>
          <w:rStyle w:val="Hyperlink"/>
          <w:rFonts w:ascii="Arial" w:hAnsi="Arial" w:cs="Arial"/>
          <w:color w:val="auto"/>
          <w:sz w:val="20"/>
          <w:szCs w:val="20"/>
        </w:rPr>
        <w:t xml:space="preserve"> </w:t>
      </w:r>
    </w:p>
    <w:p w14:paraId="72A28266" w14:textId="3BB32A9A" w:rsidR="008E5695" w:rsidRPr="008E5695" w:rsidRDefault="00CE0AB4" w:rsidP="00355974">
      <w:pPr>
        <w:pStyle w:val="Default"/>
        <w:jc w:val="center"/>
        <w:rPr>
          <w:rFonts w:ascii="Arial" w:hAnsi="Arial" w:cs="Arial"/>
          <w:color w:val="auto"/>
          <w:sz w:val="22"/>
          <w:szCs w:val="22"/>
        </w:rPr>
      </w:pPr>
      <w:proofErr w:type="gramStart"/>
      <w:r w:rsidRPr="00CE0AB4">
        <w:rPr>
          <w:rFonts w:ascii="Arial" w:hAnsi="Arial" w:cs="Arial"/>
          <w:color w:val="auto"/>
          <w:sz w:val="20"/>
          <w:szCs w:val="20"/>
          <w:vertAlign w:val="superscript"/>
        </w:rPr>
        <w:t>3</w:t>
      </w:r>
      <w:proofErr w:type="gramEnd"/>
      <w:r>
        <w:rPr>
          <w:rFonts w:ascii="Arial" w:hAnsi="Arial" w:cs="Arial"/>
          <w:color w:val="auto"/>
          <w:sz w:val="20"/>
          <w:szCs w:val="20"/>
          <w:vertAlign w:val="superscript"/>
        </w:rPr>
        <w:t xml:space="preserve"> </w:t>
      </w:r>
      <w:r w:rsidR="008E5695" w:rsidRPr="00CE6A50">
        <w:rPr>
          <w:rFonts w:ascii="Arial" w:hAnsi="Arial" w:cs="Arial"/>
          <w:color w:val="auto"/>
          <w:sz w:val="20"/>
          <w:szCs w:val="20"/>
        </w:rPr>
        <w:t xml:space="preserve">Docente do curso de nutrição – Faculdades Integradas de Bauru – FIB </w:t>
      </w:r>
      <w:hyperlink r:id="rId7" w:history="1">
        <w:r w:rsidR="008E5695" w:rsidRPr="00CE6A50">
          <w:rPr>
            <w:rStyle w:val="Hyperlink"/>
            <w:rFonts w:ascii="Arial" w:hAnsi="Arial" w:cs="Arial"/>
            <w:color w:val="auto"/>
            <w:sz w:val="20"/>
            <w:szCs w:val="20"/>
          </w:rPr>
          <w:t>nutricao@fibbauru.br</w:t>
        </w:r>
      </w:hyperlink>
      <w:r w:rsidR="008E5695" w:rsidRPr="008E5695">
        <w:rPr>
          <w:rFonts w:ascii="Arial" w:hAnsi="Arial" w:cs="Arial"/>
          <w:color w:val="auto"/>
          <w:sz w:val="22"/>
          <w:szCs w:val="22"/>
        </w:rPr>
        <w:t>.</w:t>
      </w:r>
    </w:p>
    <w:p w14:paraId="5F716B47" w14:textId="77777777" w:rsidR="008E5695" w:rsidRPr="008E5695" w:rsidRDefault="008E5695" w:rsidP="00355974">
      <w:pPr>
        <w:pStyle w:val="Default"/>
        <w:jc w:val="both"/>
        <w:rPr>
          <w:rFonts w:ascii="Arial" w:hAnsi="Arial" w:cs="Arial"/>
          <w:color w:val="auto"/>
          <w:sz w:val="22"/>
          <w:szCs w:val="22"/>
        </w:rPr>
      </w:pPr>
    </w:p>
    <w:p w14:paraId="1D2D761C" w14:textId="7F4B3977" w:rsidR="008E5695" w:rsidRPr="00FA0F40" w:rsidRDefault="008E5695" w:rsidP="00355974">
      <w:pPr>
        <w:pStyle w:val="Default"/>
        <w:jc w:val="both"/>
        <w:rPr>
          <w:rFonts w:ascii="Arial" w:hAnsi="Arial" w:cs="Arial"/>
          <w:color w:val="FF0000"/>
          <w:sz w:val="22"/>
          <w:szCs w:val="22"/>
        </w:rPr>
      </w:pPr>
      <w:r w:rsidRPr="008E5695">
        <w:rPr>
          <w:rFonts w:ascii="Arial" w:hAnsi="Arial" w:cs="Arial"/>
          <w:b/>
          <w:color w:val="auto"/>
          <w:sz w:val="22"/>
          <w:szCs w:val="22"/>
        </w:rPr>
        <w:t>Grupo de trabalho</w:t>
      </w:r>
      <w:r w:rsidRPr="008E5695">
        <w:rPr>
          <w:rFonts w:ascii="Arial" w:hAnsi="Arial" w:cs="Arial"/>
          <w:color w:val="auto"/>
          <w:sz w:val="22"/>
          <w:szCs w:val="22"/>
        </w:rPr>
        <w:t>: NUTRIÇÃO</w:t>
      </w:r>
      <w:r w:rsidR="00FA0F40">
        <w:rPr>
          <w:rFonts w:ascii="Arial" w:hAnsi="Arial" w:cs="Arial"/>
          <w:color w:val="auto"/>
          <w:sz w:val="22"/>
          <w:szCs w:val="22"/>
        </w:rPr>
        <w:t xml:space="preserve"> </w:t>
      </w:r>
      <w:r w:rsidR="00FA0F40">
        <w:rPr>
          <w:rFonts w:ascii="Arial" w:hAnsi="Arial" w:cs="Arial"/>
          <w:color w:val="FF0000"/>
          <w:sz w:val="22"/>
          <w:szCs w:val="22"/>
        </w:rPr>
        <w:t>(todos deverão colocar nutrição)</w:t>
      </w:r>
    </w:p>
    <w:p w14:paraId="7418D88D" w14:textId="77777777" w:rsidR="008E5695" w:rsidRPr="008E5695" w:rsidRDefault="008E5695" w:rsidP="00355974">
      <w:pPr>
        <w:pStyle w:val="Default"/>
        <w:jc w:val="both"/>
        <w:rPr>
          <w:rFonts w:ascii="Arial" w:hAnsi="Arial" w:cs="Arial"/>
          <w:b/>
          <w:color w:val="auto"/>
          <w:sz w:val="22"/>
          <w:szCs w:val="22"/>
        </w:rPr>
      </w:pPr>
    </w:p>
    <w:p w14:paraId="783884E4" w14:textId="5E3E2B48" w:rsidR="008E5695" w:rsidRPr="00FA0F40" w:rsidRDefault="008E5695" w:rsidP="00355974">
      <w:pPr>
        <w:pStyle w:val="Default"/>
        <w:jc w:val="both"/>
        <w:rPr>
          <w:rFonts w:ascii="Arial" w:hAnsi="Arial" w:cs="Arial"/>
          <w:color w:val="FF0000"/>
          <w:sz w:val="22"/>
          <w:szCs w:val="22"/>
        </w:rPr>
      </w:pPr>
      <w:r w:rsidRPr="008E5695">
        <w:rPr>
          <w:rFonts w:ascii="Arial" w:hAnsi="Arial" w:cs="Arial"/>
          <w:b/>
          <w:color w:val="auto"/>
          <w:sz w:val="22"/>
          <w:szCs w:val="22"/>
        </w:rPr>
        <w:t>Palavras-chave</w:t>
      </w:r>
      <w:r w:rsidRPr="008E5695">
        <w:rPr>
          <w:rFonts w:ascii="Arial" w:hAnsi="Arial" w:cs="Arial"/>
          <w:color w:val="auto"/>
          <w:sz w:val="22"/>
          <w:szCs w:val="22"/>
        </w:rPr>
        <w:t>: Alimentação, PANC, Valor Nutricional.</w:t>
      </w:r>
      <w:r w:rsidR="00FA0F40">
        <w:rPr>
          <w:rFonts w:ascii="Arial" w:hAnsi="Arial" w:cs="Arial"/>
          <w:color w:val="auto"/>
          <w:sz w:val="22"/>
          <w:szCs w:val="22"/>
        </w:rPr>
        <w:t xml:space="preserve"> </w:t>
      </w:r>
      <w:r w:rsidR="00FA0F40">
        <w:rPr>
          <w:rFonts w:ascii="Arial" w:hAnsi="Arial" w:cs="Arial"/>
          <w:color w:val="FF0000"/>
          <w:sz w:val="22"/>
          <w:szCs w:val="22"/>
        </w:rPr>
        <w:t xml:space="preserve">(são as palavras </w:t>
      </w:r>
      <w:r w:rsidR="009168D0">
        <w:rPr>
          <w:rFonts w:ascii="Arial" w:hAnsi="Arial" w:cs="Arial"/>
          <w:color w:val="FF0000"/>
          <w:sz w:val="22"/>
          <w:szCs w:val="22"/>
        </w:rPr>
        <w:t xml:space="preserve">principais </w:t>
      </w:r>
      <w:r w:rsidR="00FA0F40">
        <w:rPr>
          <w:rFonts w:ascii="Arial" w:hAnsi="Arial" w:cs="Arial"/>
          <w:color w:val="FF0000"/>
          <w:sz w:val="22"/>
          <w:szCs w:val="22"/>
        </w:rPr>
        <w:t xml:space="preserve">que </w:t>
      </w:r>
      <w:r w:rsidR="009168D0">
        <w:rPr>
          <w:rFonts w:ascii="Arial" w:hAnsi="Arial" w:cs="Arial"/>
          <w:color w:val="FF0000"/>
          <w:sz w:val="22"/>
          <w:szCs w:val="22"/>
        </w:rPr>
        <w:t>são abordadas no texto)</w:t>
      </w:r>
    </w:p>
    <w:p w14:paraId="2B4F1FC8" w14:textId="77777777" w:rsidR="008E5695" w:rsidRPr="008E5695" w:rsidRDefault="008E5695" w:rsidP="00355974">
      <w:pPr>
        <w:pStyle w:val="Default"/>
        <w:jc w:val="both"/>
        <w:rPr>
          <w:rFonts w:ascii="Arial" w:hAnsi="Arial" w:cs="Arial"/>
          <w:color w:val="auto"/>
          <w:sz w:val="22"/>
          <w:szCs w:val="22"/>
        </w:rPr>
      </w:pPr>
    </w:p>
    <w:p w14:paraId="3017A01A" w14:textId="77777777" w:rsidR="00030481" w:rsidRDefault="008E5695" w:rsidP="00355974">
      <w:pPr>
        <w:spacing w:after="0" w:line="240" w:lineRule="auto"/>
        <w:jc w:val="both"/>
        <w:rPr>
          <w:rFonts w:ascii="Arial" w:hAnsi="Arial" w:cs="Arial"/>
          <w:bCs/>
        </w:rPr>
      </w:pPr>
      <w:r w:rsidRPr="008E5695">
        <w:rPr>
          <w:rFonts w:ascii="Arial" w:hAnsi="Arial" w:cs="Arial"/>
          <w:b/>
          <w:bCs/>
        </w:rPr>
        <w:t xml:space="preserve">Introdução: </w:t>
      </w:r>
      <w:r w:rsidRPr="008E5695">
        <w:rPr>
          <w:rFonts w:ascii="Arial" w:hAnsi="Arial" w:cs="Arial"/>
          <w:bCs/>
        </w:rPr>
        <w:t xml:space="preserve">Segundo Terra e Ferreira (2020) </w:t>
      </w:r>
      <w:r w:rsidR="00AE5CD5" w:rsidRPr="008E5695">
        <w:rPr>
          <w:rFonts w:ascii="Arial" w:hAnsi="Arial" w:cs="Arial"/>
          <w:bCs/>
        </w:rPr>
        <w:t xml:space="preserve">20% da biodiversidade de espécies vegetais do planeta </w:t>
      </w:r>
      <w:proofErr w:type="gramStart"/>
      <w:r w:rsidR="00AE5CD5" w:rsidRPr="008E5695">
        <w:rPr>
          <w:rFonts w:ascii="Arial" w:hAnsi="Arial" w:cs="Arial"/>
          <w:bCs/>
        </w:rPr>
        <w:t>está</w:t>
      </w:r>
      <w:proofErr w:type="gramEnd"/>
      <w:r w:rsidRPr="008E5695">
        <w:rPr>
          <w:rFonts w:ascii="Arial" w:hAnsi="Arial" w:cs="Arial"/>
          <w:bCs/>
        </w:rPr>
        <w:t xml:space="preserve"> no Brasil, mesmo que exista em torno de 46 mil exemplares de espécies de flora nativa os seres humanos consomem apenas em torno de 4 a 5 mil delas. Os autores acreditam que isto, possa estar associado ao aumento da produção agrícola e de monoculturas, onde espécies cultiváveis ganham destaque em produção e pesquisas por apresentarem elevado valor comercial, em contrapartida, espécies endêmicas são negligenciadas na alimentação diária.</w:t>
      </w:r>
      <w:r w:rsidRPr="008E5695">
        <w:rPr>
          <w:rFonts w:ascii="Arial" w:hAnsi="Arial" w:cs="Arial"/>
        </w:rPr>
        <w:t xml:space="preserve"> </w:t>
      </w:r>
      <w:r w:rsidRPr="008E5695">
        <w:rPr>
          <w:rFonts w:ascii="Arial" w:hAnsi="Arial" w:cs="Arial"/>
          <w:bCs/>
        </w:rPr>
        <w:t xml:space="preserve">Com a perda do interesse pela riqueza natural, observa-se que a cultura influencia diretamente no julgamento do que vem a ser ou não uma planta alimentícia não convencional - PANC. </w:t>
      </w:r>
    </w:p>
    <w:p w14:paraId="7BD8775E" w14:textId="77777777" w:rsidR="00030481" w:rsidRDefault="00030481" w:rsidP="00355974">
      <w:pPr>
        <w:spacing w:after="0" w:line="240" w:lineRule="auto"/>
        <w:jc w:val="both"/>
        <w:rPr>
          <w:rFonts w:ascii="Arial" w:hAnsi="Arial" w:cs="Arial"/>
          <w:bCs/>
        </w:rPr>
      </w:pPr>
    </w:p>
    <w:p w14:paraId="1583065D" w14:textId="12EB34AA" w:rsidR="008E5695" w:rsidRPr="00AE5CD5" w:rsidRDefault="00AE5CD5" w:rsidP="00355974">
      <w:pPr>
        <w:spacing w:after="0" w:line="240" w:lineRule="auto"/>
        <w:jc w:val="both"/>
        <w:rPr>
          <w:rFonts w:ascii="Arial" w:hAnsi="Arial" w:cs="Arial"/>
          <w:color w:val="FF0000"/>
        </w:rPr>
      </w:pPr>
      <w:r>
        <w:rPr>
          <w:rFonts w:ascii="Arial" w:hAnsi="Arial" w:cs="Arial"/>
          <w:bCs/>
          <w:color w:val="FF0000"/>
        </w:rPr>
        <w:t>(escolher o ingrediente chave da receita</w:t>
      </w:r>
      <w:r w:rsidR="0066210A">
        <w:rPr>
          <w:rFonts w:ascii="Arial" w:hAnsi="Arial" w:cs="Arial"/>
          <w:bCs/>
          <w:color w:val="FF0000"/>
        </w:rPr>
        <w:t xml:space="preserve"> ou a própria categoria</w:t>
      </w:r>
      <w:r>
        <w:rPr>
          <w:rFonts w:ascii="Arial" w:hAnsi="Arial" w:cs="Arial"/>
          <w:bCs/>
          <w:color w:val="FF0000"/>
        </w:rPr>
        <w:t xml:space="preserve"> para falar sobre ele</w:t>
      </w:r>
      <w:r w:rsidR="0066210A">
        <w:rPr>
          <w:rFonts w:ascii="Arial" w:hAnsi="Arial" w:cs="Arial"/>
          <w:bCs/>
          <w:color w:val="FF0000"/>
        </w:rPr>
        <w:t>s</w:t>
      </w:r>
      <w:r>
        <w:rPr>
          <w:rFonts w:ascii="Arial" w:hAnsi="Arial" w:cs="Arial"/>
          <w:bCs/>
          <w:color w:val="FF0000"/>
        </w:rPr>
        <w:t xml:space="preserve"> e sobre a sua importância </w:t>
      </w:r>
      <w:r w:rsidR="00030481">
        <w:rPr>
          <w:rFonts w:ascii="Arial" w:hAnsi="Arial" w:cs="Arial"/>
          <w:bCs/>
          <w:color w:val="FF0000"/>
        </w:rPr>
        <w:t xml:space="preserve">no legado cultural </w:t>
      </w:r>
      <w:r>
        <w:rPr>
          <w:rFonts w:ascii="Arial" w:hAnsi="Arial" w:cs="Arial"/>
          <w:bCs/>
          <w:color w:val="FF0000"/>
        </w:rPr>
        <w:t>na alimentação</w:t>
      </w:r>
      <w:r w:rsidR="00030481">
        <w:rPr>
          <w:rFonts w:ascii="Arial" w:hAnsi="Arial" w:cs="Arial"/>
          <w:bCs/>
          <w:color w:val="FF0000"/>
        </w:rPr>
        <w:t>)</w:t>
      </w:r>
    </w:p>
    <w:p w14:paraId="5E97D4EE" w14:textId="77777777" w:rsidR="008E5695" w:rsidRPr="008E5695" w:rsidRDefault="008E5695" w:rsidP="00355974">
      <w:pPr>
        <w:pStyle w:val="Default"/>
        <w:jc w:val="both"/>
        <w:rPr>
          <w:rFonts w:ascii="Arial" w:hAnsi="Arial" w:cs="Arial"/>
          <w:b/>
          <w:bCs/>
          <w:color w:val="auto"/>
          <w:sz w:val="22"/>
          <w:szCs w:val="22"/>
        </w:rPr>
      </w:pPr>
    </w:p>
    <w:p w14:paraId="467E04C6" w14:textId="77777777" w:rsidR="00FD6C28" w:rsidRDefault="008E5695" w:rsidP="00355974">
      <w:pPr>
        <w:spacing w:after="0" w:line="240" w:lineRule="auto"/>
        <w:jc w:val="both"/>
        <w:rPr>
          <w:rFonts w:ascii="Arial" w:hAnsi="Arial" w:cs="Arial"/>
        </w:rPr>
      </w:pPr>
      <w:r w:rsidRPr="008E5695">
        <w:rPr>
          <w:rFonts w:ascii="Arial" w:hAnsi="Arial" w:cs="Arial"/>
          <w:b/>
          <w:bCs/>
        </w:rPr>
        <w:t xml:space="preserve">Objetivo: </w:t>
      </w:r>
      <w:r w:rsidRPr="008E5695">
        <w:rPr>
          <w:rFonts w:ascii="Arial" w:hAnsi="Arial" w:cs="Arial"/>
          <w:bCs/>
        </w:rPr>
        <w:t>apresentar informações sobre a utilização das</w:t>
      </w:r>
      <w:r w:rsidRPr="008E5695">
        <w:rPr>
          <w:rFonts w:ascii="Arial" w:hAnsi="Arial" w:cs="Arial"/>
          <w:b/>
          <w:bCs/>
        </w:rPr>
        <w:t xml:space="preserve"> </w:t>
      </w:r>
      <w:r w:rsidRPr="008E5695">
        <w:rPr>
          <w:rFonts w:ascii="Arial" w:hAnsi="Arial" w:cs="Arial"/>
        </w:rPr>
        <w:t>PANC na culinária brasileira com o intuito de agregar valor nutricional às preparações de baixo custo e expor novas possibilidades para a gastronomia.</w:t>
      </w:r>
      <w:r w:rsidR="008B2CF6">
        <w:rPr>
          <w:rFonts w:ascii="Arial" w:hAnsi="Arial" w:cs="Arial"/>
        </w:rPr>
        <w:t xml:space="preserve"> </w:t>
      </w:r>
    </w:p>
    <w:p w14:paraId="281482AB" w14:textId="77777777" w:rsidR="00FD6C28" w:rsidRDefault="00FD6C28" w:rsidP="00355974">
      <w:pPr>
        <w:spacing w:after="0" w:line="240" w:lineRule="auto"/>
        <w:jc w:val="both"/>
        <w:rPr>
          <w:rFonts w:ascii="Arial" w:hAnsi="Arial" w:cs="Arial"/>
        </w:rPr>
      </w:pPr>
    </w:p>
    <w:p w14:paraId="18C60C73" w14:textId="6B89FF50" w:rsidR="008B2CF6" w:rsidRPr="00AE5CD5" w:rsidRDefault="008B2CF6" w:rsidP="00355974">
      <w:pPr>
        <w:spacing w:after="0" w:line="240" w:lineRule="auto"/>
        <w:jc w:val="both"/>
        <w:rPr>
          <w:rFonts w:ascii="Arial" w:hAnsi="Arial" w:cs="Arial"/>
          <w:color w:val="FF0000"/>
        </w:rPr>
      </w:pPr>
      <w:r>
        <w:rPr>
          <w:rFonts w:ascii="Arial" w:hAnsi="Arial" w:cs="Arial"/>
          <w:bCs/>
          <w:color w:val="FF0000"/>
        </w:rPr>
        <w:t>(os objetivos dos trabalhos vão estar relacionados em</w:t>
      </w:r>
      <w:r w:rsidR="00587113">
        <w:rPr>
          <w:rFonts w:ascii="Arial" w:hAnsi="Arial" w:cs="Arial"/>
          <w:bCs/>
          <w:color w:val="FF0000"/>
        </w:rPr>
        <w:t>: mostrar, apresentar, informar</w:t>
      </w:r>
      <w:proofErr w:type="gramStart"/>
      <w:r w:rsidR="00576C28">
        <w:rPr>
          <w:rFonts w:ascii="Arial" w:hAnsi="Arial" w:cs="Arial"/>
          <w:bCs/>
          <w:color w:val="FF0000"/>
        </w:rPr>
        <w:t>.....</w:t>
      </w:r>
      <w:proofErr w:type="gramEnd"/>
      <w:r w:rsidR="00576C28">
        <w:rPr>
          <w:rFonts w:ascii="Arial" w:hAnsi="Arial" w:cs="Arial"/>
          <w:bCs/>
          <w:color w:val="FF0000"/>
        </w:rPr>
        <w:t>sobre o ingrediente escolhido ou mesmo o tema escolhido</w:t>
      </w:r>
      <w:r>
        <w:rPr>
          <w:rFonts w:ascii="Arial" w:hAnsi="Arial" w:cs="Arial"/>
          <w:bCs/>
          <w:color w:val="FF0000"/>
        </w:rPr>
        <w:t>)</w:t>
      </w:r>
    </w:p>
    <w:p w14:paraId="3BFD961F" w14:textId="77777777" w:rsidR="008E5695" w:rsidRPr="008E5695" w:rsidRDefault="008E5695" w:rsidP="00355974">
      <w:pPr>
        <w:pStyle w:val="Default"/>
        <w:jc w:val="both"/>
        <w:rPr>
          <w:rFonts w:ascii="Arial" w:hAnsi="Arial" w:cs="Arial"/>
          <w:bCs/>
          <w:color w:val="auto"/>
          <w:sz w:val="22"/>
          <w:szCs w:val="22"/>
        </w:rPr>
      </w:pPr>
    </w:p>
    <w:p w14:paraId="0A7503DA" w14:textId="35E5B576" w:rsidR="008E5695" w:rsidRDefault="008E5695" w:rsidP="00355974">
      <w:pPr>
        <w:spacing w:after="0" w:line="240" w:lineRule="auto"/>
        <w:jc w:val="both"/>
        <w:rPr>
          <w:rFonts w:ascii="Arial" w:hAnsi="Arial" w:cs="Arial"/>
        </w:rPr>
      </w:pPr>
      <w:r w:rsidRPr="008E5695">
        <w:rPr>
          <w:rFonts w:ascii="Arial" w:hAnsi="Arial" w:cs="Arial"/>
          <w:b/>
          <w:bCs/>
        </w:rPr>
        <w:t xml:space="preserve">Relevância do Estudo: </w:t>
      </w:r>
      <w:r w:rsidRPr="008E5695">
        <w:rPr>
          <w:rFonts w:ascii="Arial" w:hAnsi="Arial" w:cs="Arial"/>
        </w:rPr>
        <w:t xml:space="preserve">as PANC são plantas que possuem uma ou mais partes comestíveis, sendo espontâneas ou cultivadas, nativas ou exóticas que devem fazer parte do cardápio, principalmente pelo seu baixo custo, visto que temos milhares de espécies descobertas, entretanto, a maioria das pessoas não as conhece ou consome, por isso, a necessidade de se realizar um estudo sobre a utilização de PANC na alimentação dos brasileiros se torna fundamental, buscando ampliar o conhecimento sobre elas, para atender as demandas nutricionais de famílias carentes com custo acessível, despertando, por meio da educação nutricional, a consciência da necessidade de utilização desses alimentos, abrindo um novo leque para a gastronomia e para novas perspectivas na culinária diária. </w:t>
      </w:r>
    </w:p>
    <w:p w14:paraId="486F3374" w14:textId="6D15BCD5" w:rsidR="00FD6C28" w:rsidRDefault="00FD6C28" w:rsidP="00355974">
      <w:pPr>
        <w:spacing w:after="0" w:line="240" w:lineRule="auto"/>
        <w:jc w:val="both"/>
        <w:rPr>
          <w:rFonts w:ascii="Arial" w:hAnsi="Arial" w:cs="Arial"/>
        </w:rPr>
      </w:pPr>
    </w:p>
    <w:p w14:paraId="1A9507EB" w14:textId="200D42FA" w:rsidR="00FD6C28" w:rsidRPr="00AE5CD5" w:rsidRDefault="00FD6C28" w:rsidP="00355974">
      <w:pPr>
        <w:spacing w:after="0" w:line="240" w:lineRule="auto"/>
        <w:jc w:val="both"/>
        <w:rPr>
          <w:rFonts w:ascii="Arial" w:hAnsi="Arial" w:cs="Arial"/>
          <w:color w:val="FF0000"/>
        </w:rPr>
      </w:pPr>
      <w:r>
        <w:rPr>
          <w:rFonts w:ascii="Arial" w:hAnsi="Arial" w:cs="Arial"/>
          <w:bCs/>
          <w:color w:val="FF0000"/>
        </w:rPr>
        <w:t>(mostrar porque o ingrediente</w:t>
      </w:r>
      <w:r w:rsidR="00DB5631">
        <w:rPr>
          <w:rFonts w:ascii="Arial" w:hAnsi="Arial" w:cs="Arial"/>
          <w:bCs/>
          <w:color w:val="FF0000"/>
        </w:rPr>
        <w:t xml:space="preserve"> ou a categoria escolhida são</w:t>
      </w:r>
      <w:r>
        <w:rPr>
          <w:rFonts w:ascii="Arial" w:hAnsi="Arial" w:cs="Arial"/>
          <w:bCs/>
          <w:color w:val="FF0000"/>
        </w:rPr>
        <w:t xml:space="preserve"> importante</w:t>
      </w:r>
      <w:r w:rsidR="00DB5631">
        <w:rPr>
          <w:rFonts w:ascii="Arial" w:hAnsi="Arial" w:cs="Arial"/>
          <w:bCs/>
          <w:color w:val="FF0000"/>
        </w:rPr>
        <w:t>s</w:t>
      </w:r>
      <w:r>
        <w:rPr>
          <w:rFonts w:ascii="Arial" w:hAnsi="Arial" w:cs="Arial"/>
          <w:bCs/>
          <w:color w:val="FF0000"/>
        </w:rPr>
        <w:t xml:space="preserve"> na alimentação</w:t>
      </w:r>
      <w:r w:rsidR="00DB5631">
        <w:rPr>
          <w:rFonts w:ascii="Arial" w:hAnsi="Arial" w:cs="Arial"/>
          <w:bCs/>
          <w:color w:val="FF0000"/>
        </w:rPr>
        <w:t xml:space="preserve"> e na vida das pessoas)</w:t>
      </w:r>
    </w:p>
    <w:p w14:paraId="46216B7B" w14:textId="77777777" w:rsidR="008E5695" w:rsidRPr="008E5695" w:rsidRDefault="008E5695" w:rsidP="00355974">
      <w:pPr>
        <w:pStyle w:val="Default"/>
        <w:jc w:val="both"/>
        <w:rPr>
          <w:rFonts w:ascii="Arial" w:hAnsi="Arial" w:cs="Arial"/>
          <w:b/>
          <w:bCs/>
          <w:color w:val="auto"/>
          <w:sz w:val="22"/>
          <w:szCs w:val="22"/>
        </w:rPr>
      </w:pPr>
    </w:p>
    <w:p w14:paraId="0B252AC0" w14:textId="77777777" w:rsidR="008E5695" w:rsidRPr="008E5695" w:rsidRDefault="008E5695" w:rsidP="00355974">
      <w:pPr>
        <w:pStyle w:val="Default"/>
        <w:jc w:val="both"/>
        <w:rPr>
          <w:rFonts w:ascii="Arial" w:hAnsi="Arial" w:cs="Arial"/>
          <w:bCs/>
          <w:color w:val="auto"/>
          <w:sz w:val="22"/>
          <w:szCs w:val="22"/>
        </w:rPr>
      </w:pPr>
      <w:r w:rsidRPr="008E5695">
        <w:rPr>
          <w:rFonts w:ascii="Arial" w:hAnsi="Arial" w:cs="Arial"/>
          <w:b/>
          <w:bCs/>
          <w:color w:val="auto"/>
          <w:sz w:val="22"/>
          <w:szCs w:val="22"/>
        </w:rPr>
        <w:t xml:space="preserve">Materiais e métodos: </w:t>
      </w:r>
      <w:r w:rsidRPr="008E5695">
        <w:rPr>
          <w:rFonts w:ascii="Arial" w:hAnsi="Arial" w:cs="Arial"/>
          <w:color w:val="auto"/>
          <w:sz w:val="22"/>
          <w:szCs w:val="22"/>
        </w:rPr>
        <w:t>trabalho de revisão de literatura, sendo a pesquisa realizada em bases de dados e em ferramentas para pesquisa, pois são eficazes na busca e recuperação de informação para trabalhos de revisão.</w:t>
      </w:r>
      <w:r w:rsidRPr="008E5695">
        <w:rPr>
          <w:rFonts w:ascii="Arial" w:hAnsi="Arial" w:cs="Arial"/>
          <w:bCs/>
          <w:color w:val="auto"/>
          <w:sz w:val="22"/>
          <w:szCs w:val="22"/>
        </w:rPr>
        <w:t xml:space="preserve"> Foram utilizados materiais atualizados e mais relevantes sobre o assunto datados de 2017 até o ano de 2020, entretanto, utilizou-se o material do </w:t>
      </w:r>
      <w:proofErr w:type="spellStart"/>
      <w:r w:rsidRPr="008E5695">
        <w:rPr>
          <w:rFonts w:ascii="Arial" w:hAnsi="Arial" w:cs="Arial"/>
          <w:bCs/>
          <w:color w:val="auto"/>
          <w:sz w:val="22"/>
          <w:szCs w:val="22"/>
        </w:rPr>
        <w:t>Kinupp</w:t>
      </w:r>
      <w:proofErr w:type="spellEnd"/>
      <w:r w:rsidRPr="008E5695">
        <w:rPr>
          <w:rFonts w:ascii="Arial" w:hAnsi="Arial" w:cs="Arial"/>
          <w:bCs/>
          <w:color w:val="auto"/>
          <w:sz w:val="22"/>
          <w:szCs w:val="22"/>
        </w:rPr>
        <w:t xml:space="preserve"> considerado o criador do termo PANC datado de 2007.</w:t>
      </w:r>
    </w:p>
    <w:p w14:paraId="2BE5ABCB" w14:textId="4E85AEEB" w:rsidR="008E5695" w:rsidRDefault="008E5695" w:rsidP="00355974">
      <w:pPr>
        <w:pStyle w:val="Default"/>
        <w:jc w:val="both"/>
        <w:rPr>
          <w:rFonts w:ascii="Arial" w:hAnsi="Arial" w:cs="Arial"/>
          <w:color w:val="auto"/>
          <w:sz w:val="22"/>
          <w:szCs w:val="22"/>
        </w:rPr>
      </w:pPr>
    </w:p>
    <w:p w14:paraId="4990A7E0" w14:textId="57ABCB7F" w:rsidR="00D47DBF" w:rsidRPr="00AE5CD5" w:rsidRDefault="00D47DBF" w:rsidP="00355974">
      <w:pPr>
        <w:spacing w:after="0" w:line="240" w:lineRule="auto"/>
        <w:jc w:val="both"/>
        <w:rPr>
          <w:rFonts w:ascii="Arial" w:hAnsi="Arial" w:cs="Arial"/>
          <w:color w:val="FF0000"/>
        </w:rPr>
      </w:pPr>
      <w:r>
        <w:rPr>
          <w:rFonts w:ascii="Arial" w:hAnsi="Arial" w:cs="Arial"/>
          <w:bCs/>
          <w:color w:val="FF0000"/>
        </w:rPr>
        <w:t xml:space="preserve">(todos os trabalhos serão de revisão de literatura, </w:t>
      </w:r>
      <w:r w:rsidR="007553FD">
        <w:rPr>
          <w:rFonts w:ascii="Arial" w:hAnsi="Arial" w:cs="Arial"/>
          <w:bCs/>
          <w:color w:val="FF0000"/>
        </w:rPr>
        <w:t>e poderão seguir o modelo acima</w:t>
      </w:r>
      <w:r w:rsidR="006F0C68">
        <w:rPr>
          <w:rFonts w:ascii="Arial" w:hAnsi="Arial" w:cs="Arial"/>
          <w:bCs/>
          <w:color w:val="FF0000"/>
        </w:rPr>
        <w:t xml:space="preserve">, fazendo </w:t>
      </w:r>
      <w:r w:rsidR="0000308F">
        <w:rPr>
          <w:rFonts w:ascii="Arial" w:hAnsi="Arial" w:cs="Arial"/>
          <w:bCs/>
          <w:color w:val="FF0000"/>
        </w:rPr>
        <w:t>os ajustes necessários</w:t>
      </w:r>
      <w:proofErr w:type="gramStart"/>
      <w:r>
        <w:rPr>
          <w:rFonts w:ascii="Arial" w:hAnsi="Arial" w:cs="Arial"/>
          <w:bCs/>
          <w:color w:val="FF0000"/>
        </w:rPr>
        <w:t>)</w:t>
      </w:r>
      <w:proofErr w:type="gramEnd"/>
    </w:p>
    <w:p w14:paraId="79944E66" w14:textId="77777777" w:rsidR="00D47DBF" w:rsidRPr="008E5695" w:rsidRDefault="00D47DBF" w:rsidP="00355974">
      <w:pPr>
        <w:pStyle w:val="Default"/>
        <w:jc w:val="both"/>
        <w:rPr>
          <w:rFonts w:ascii="Arial" w:hAnsi="Arial" w:cs="Arial"/>
          <w:color w:val="auto"/>
          <w:sz w:val="22"/>
          <w:szCs w:val="22"/>
        </w:rPr>
      </w:pPr>
    </w:p>
    <w:p w14:paraId="24FC4C63" w14:textId="38831CBD" w:rsidR="008E5695" w:rsidRPr="008E5695" w:rsidRDefault="008E5695" w:rsidP="00355974">
      <w:pPr>
        <w:spacing w:after="0" w:line="240" w:lineRule="auto"/>
        <w:jc w:val="both"/>
        <w:rPr>
          <w:rFonts w:ascii="Arial" w:hAnsi="Arial" w:cs="Arial"/>
        </w:rPr>
      </w:pPr>
      <w:r w:rsidRPr="008E5695">
        <w:rPr>
          <w:rFonts w:ascii="Arial" w:hAnsi="Arial" w:cs="Arial"/>
          <w:b/>
          <w:bCs/>
        </w:rPr>
        <w:t>Resultados e discussões:</w:t>
      </w:r>
      <w:r w:rsidRPr="008E5695">
        <w:rPr>
          <w:rFonts w:ascii="Arial" w:hAnsi="Arial" w:cs="Arial"/>
        </w:rPr>
        <w:t xml:space="preserve"> As plantas que possuem uma ou mais partes comestíveis, sendo elas espontâneas ou cultivadas, nativas ou exóticas que não estão incluídas em nosso cardápio cotidiano são chamadas de PANC, termo criado em 2008 pelo Biólogo e Professor </w:t>
      </w:r>
      <w:proofErr w:type="spellStart"/>
      <w:r w:rsidRPr="008E5695">
        <w:rPr>
          <w:rFonts w:ascii="Arial" w:hAnsi="Arial" w:cs="Arial"/>
        </w:rPr>
        <w:t>Valdely</w:t>
      </w:r>
      <w:proofErr w:type="spellEnd"/>
      <w:r w:rsidRPr="008E5695">
        <w:rPr>
          <w:rFonts w:ascii="Arial" w:hAnsi="Arial" w:cs="Arial"/>
        </w:rPr>
        <w:t xml:space="preserve"> Ferreira </w:t>
      </w:r>
      <w:proofErr w:type="spellStart"/>
      <w:r w:rsidRPr="008E5695">
        <w:rPr>
          <w:rFonts w:ascii="Arial" w:hAnsi="Arial" w:cs="Arial"/>
        </w:rPr>
        <w:t>Kinupp</w:t>
      </w:r>
      <w:proofErr w:type="spellEnd"/>
      <w:r w:rsidRPr="008E5695">
        <w:rPr>
          <w:rFonts w:ascii="Arial" w:hAnsi="Arial" w:cs="Arial"/>
        </w:rPr>
        <w:t xml:space="preserve">, utilizado para denominar plantas alimentícias não convencionais. (TERRA; FERREIRA, 2020). Segundo </w:t>
      </w:r>
      <w:proofErr w:type="spellStart"/>
      <w:r w:rsidRPr="008E5695">
        <w:rPr>
          <w:rFonts w:ascii="Arial" w:hAnsi="Arial" w:cs="Arial"/>
        </w:rPr>
        <w:t>Kinupp</w:t>
      </w:r>
      <w:proofErr w:type="spellEnd"/>
      <w:r w:rsidRPr="008E5695">
        <w:rPr>
          <w:rFonts w:ascii="Arial" w:hAnsi="Arial" w:cs="Arial"/>
        </w:rPr>
        <w:t xml:space="preserve"> (2007) a falta de informação da população sobre a utilização de espécies nativas contribui claramente para a fome, sendo assim, as PANC que são pouco utilizadas, </w:t>
      </w:r>
      <w:proofErr w:type="gramStart"/>
      <w:r w:rsidRPr="008E5695">
        <w:rPr>
          <w:rFonts w:ascii="Arial" w:hAnsi="Arial" w:cs="Arial"/>
        </w:rPr>
        <w:t>poderiam</w:t>
      </w:r>
      <w:proofErr w:type="gramEnd"/>
      <w:r w:rsidRPr="008E5695">
        <w:rPr>
          <w:rFonts w:ascii="Arial" w:hAnsi="Arial" w:cs="Arial"/>
        </w:rPr>
        <w:t xml:space="preserve"> complementar a alimentação, trazer variedade nas preparações, agregar valor nutricional, além do seu custo baixo e facilidade em serem cultivadas. Apesar dos inúmeros benefícios proporcionados pelas PANC, é preciso ter cuidado com o consumo, pois algumas delas são toxicas quando consumidas sem o tratamento prévio adequado. Além de melhorar o sabor de alguns alimentos, no cozimento, substâncias indesejadas são destruídas com o calor, deixando o alimento mais seguro. Também é preciso ter cuidado com a origem das PANC, as encontradas nas ruas, calçadas e praças não devem ser consumidas, devido ao ambiente poluído, podendo adquiri-las em hortas, feiras ou cultivá-las em casa com a colheita das sementes (INSTITUTO KAIRÓS, 2017). Outro trabalho diz que a definição de PANC está relacionada aos aspectos geográficos, sociais, econômicos e temporais, incluindo uma vasta variedade de alimentos selvagens, tradicionais, indígenas e locais, sendo plantas alimentícias, exóticas ou nativas, que não são facilmente reconhecidas ou acessíveis para compra para dada população (JACOB, 2020). Algumas PANC são consideras </w:t>
      </w:r>
      <w:r w:rsidR="00AE5CD5" w:rsidRPr="008E5695">
        <w:rPr>
          <w:rFonts w:ascii="Arial" w:hAnsi="Arial" w:cs="Arial"/>
        </w:rPr>
        <w:t>superalimento</w:t>
      </w:r>
      <w:r w:rsidRPr="008E5695">
        <w:rPr>
          <w:rFonts w:ascii="Arial" w:hAnsi="Arial" w:cs="Arial"/>
        </w:rPr>
        <w:t>, temos como exemplo as folhas de ora-pro-</w:t>
      </w:r>
      <w:proofErr w:type="spellStart"/>
      <w:r w:rsidRPr="008E5695">
        <w:rPr>
          <w:rFonts w:ascii="Arial" w:hAnsi="Arial" w:cs="Arial"/>
        </w:rPr>
        <w:t>nóbis</w:t>
      </w:r>
      <w:proofErr w:type="spellEnd"/>
      <w:r w:rsidRPr="008E5695">
        <w:rPr>
          <w:rFonts w:ascii="Arial" w:hAnsi="Arial" w:cs="Arial"/>
        </w:rPr>
        <w:t xml:space="preserve">, com grande oferta de proteínas, fibras, ferro, vitamina A, manganês e zinco; a beldroega, auxiliar na ingestão de </w:t>
      </w:r>
      <w:r w:rsidR="00AE5CD5" w:rsidRPr="008E5695">
        <w:rPr>
          <w:rFonts w:ascii="Arial" w:hAnsi="Arial" w:cs="Arial"/>
        </w:rPr>
        <w:t>Ômega</w:t>
      </w:r>
      <w:r w:rsidRPr="008E5695">
        <w:rPr>
          <w:rFonts w:ascii="Arial" w:hAnsi="Arial" w:cs="Arial"/>
        </w:rPr>
        <w:t xml:space="preserve"> </w:t>
      </w:r>
      <w:proofErr w:type="gramStart"/>
      <w:r w:rsidRPr="008E5695">
        <w:rPr>
          <w:rFonts w:ascii="Arial" w:hAnsi="Arial" w:cs="Arial"/>
        </w:rPr>
        <w:t>3</w:t>
      </w:r>
      <w:proofErr w:type="gramEnd"/>
      <w:r w:rsidRPr="008E5695">
        <w:rPr>
          <w:rFonts w:ascii="Arial" w:hAnsi="Arial" w:cs="Arial"/>
        </w:rPr>
        <w:t xml:space="preserve">, fundamental na melhora do desempenho cognitivo e na prevenção da inflamação dos órgãos; e o caruru, rico em magnésio e </w:t>
      </w:r>
      <w:r w:rsidR="00AE5CD5" w:rsidRPr="008E5695">
        <w:rPr>
          <w:rFonts w:ascii="Arial" w:hAnsi="Arial" w:cs="Arial"/>
        </w:rPr>
        <w:t>ácido</w:t>
      </w:r>
      <w:r w:rsidRPr="008E5695">
        <w:rPr>
          <w:rFonts w:ascii="Arial" w:hAnsi="Arial" w:cs="Arial"/>
        </w:rPr>
        <w:t xml:space="preserve"> fólico, fundamentais para a regulação da pressão arterial, prevenção e tratamento de doenças neurológicas (INSTITUTO KAIRÓS, </w:t>
      </w:r>
      <w:r w:rsidRPr="008E5695">
        <w:rPr>
          <w:rFonts w:ascii="Arial" w:hAnsi="Arial" w:cs="Arial"/>
        </w:rPr>
        <w:lastRenderedPageBreak/>
        <w:t xml:space="preserve">2017). Uma revisão bibliográfica teve por objetivo demonstrar o grande potencial alimentício das PANC, estabelecendo os aspectos relacionados com suas propriedades nutritivas, antioxidantes e sua utilização na alimentação. Os autores verificaram uma grande diversidade de vegetais com excelente composição nutricional, sendo ricos em carboidratos, proteínas, lipídios e compostos </w:t>
      </w:r>
      <w:proofErr w:type="spellStart"/>
      <w:r w:rsidRPr="008E5695">
        <w:rPr>
          <w:rFonts w:ascii="Arial" w:hAnsi="Arial" w:cs="Arial"/>
        </w:rPr>
        <w:t>bioativos</w:t>
      </w:r>
      <w:proofErr w:type="spellEnd"/>
      <w:r w:rsidRPr="008E5695">
        <w:rPr>
          <w:rFonts w:ascii="Arial" w:hAnsi="Arial" w:cs="Arial"/>
        </w:rPr>
        <w:t xml:space="preserve"> que poderiam incrementar e diversificar a alimentação brasileira, entretanto, estas plantas são pouco utilizadas, devido à falta de conhecimento dos seus benefícios e escassez da produção. Sugerindo o desenvolvimento de novas pesquisas que possam expandir o conhecimento da população acerca das PANC (BEZERRA; </w:t>
      </w:r>
      <w:proofErr w:type="gramStart"/>
      <w:r w:rsidRPr="008E5695">
        <w:rPr>
          <w:rFonts w:ascii="Arial" w:hAnsi="Arial" w:cs="Arial"/>
        </w:rPr>
        <w:t>BRITO,</w:t>
      </w:r>
      <w:proofErr w:type="gramEnd"/>
      <w:r w:rsidRPr="008E5695">
        <w:rPr>
          <w:rFonts w:ascii="Arial" w:hAnsi="Arial" w:cs="Arial"/>
        </w:rPr>
        <w:t xml:space="preserve"> 2020).</w:t>
      </w:r>
    </w:p>
    <w:p w14:paraId="7E0B29EF" w14:textId="134F2977" w:rsidR="008E5695" w:rsidRDefault="008E5695" w:rsidP="00355974">
      <w:pPr>
        <w:pStyle w:val="Default"/>
        <w:jc w:val="both"/>
        <w:rPr>
          <w:rFonts w:ascii="Arial" w:hAnsi="Arial" w:cs="Arial"/>
          <w:b/>
          <w:bCs/>
          <w:color w:val="auto"/>
          <w:sz w:val="22"/>
          <w:szCs w:val="22"/>
          <w:lang w:val="pt-PT"/>
        </w:rPr>
      </w:pPr>
    </w:p>
    <w:p w14:paraId="31C6E8CD" w14:textId="0F74456A" w:rsidR="00DC21EC" w:rsidRPr="00AE5CD5" w:rsidRDefault="00DC21EC" w:rsidP="00355974">
      <w:pPr>
        <w:spacing w:after="0" w:line="240" w:lineRule="auto"/>
        <w:jc w:val="both"/>
        <w:rPr>
          <w:rFonts w:ascii="Arial" w:hAnsi="Arial" w:cs="Arial"/>
          <w:color w:val="FF0000"/>
        </w:rPr>
      </w:pPr>
      <w:r>
        <w:rPr>
          <w:rFonts w:ascii="Arial" w:hAnsi="Arial" w:cs="Arial"/>
          <w:bCs/>
          <w:color w:val="FF0000"/>
        </w:rPr>
        <w:t xml:space="preserve">(continuar </w:t>
      </w:r>
      <w:r w:rsidR="00733F56">
        <w:rPr>
          <w:rFonts w:ascii="Arial" w:hAnsi="Arial" w:cs="Arial"/>
          <w:bCs/>
          <w:color w:val="FF0000"/>
        </w:rPr>
        <w:t xml:space="preserve">escrevendo sobre o ingrediente e se possível colocar algum trabalho de campo que utilize o </w:t>
      </w:r>
      <w:r w:rsidR="00BA11BA">
        <w:rPr>
          <w:rFonts w:ascii="Arial" w:hAnsi="Arial" w:cs="Arial"/>
          <w:bCs/>
          <w:color w:val="FF0000"/>
        </w:rPr>
        <w:t>ingrediente ou a categoria escolhida</w:t>
      </w:r>
      <w:r>
        <w:rPr>
          <w:rFonts w:ascii="Arial" w:hAnsi="Arial" w:cs="Arial"/>
          <w:bCs/>
          <w:color w:val="FF0000"/>
        </w:rPr>
        <w:t>)</w:t>
      </w:r>
    </w:p>
    <w:p w14:paraId="5EF68130" w14:textId="77777777" w:rsidR="00DC21EC" w:rsidRPr="008E5695" w:rsidRDefault="00DC21EC" w:rsidP="00355974">
      <w:pPr>
        <w:pStyle w:val="Default"/>
        <w:jc w:val="both"/>
        <w:rPr>
          <w:rFonts w:ascii="Arial" w:hAnsi="Arial" w:cs="Arial"/>
          <w:b/>
          <w:bCs/>
          <w:color w:val="auto"/>
          <w:sz w:val="22"/>
          <w:szCs w:val="22"/>
          <w:lang w:val="pt-PT"/>
        </w:rPr>
      </w:pPr>
    </w:p>
    <w:p w14:paraId="0D54A9F7" w14:textId="24B5929D" w:rsidR="008E5695" w:rsidRPr="008E5695" w:rsidRDefault="008E5695" w:rsidP="00355974">
      <w:pPr>
        <w:spacing w:after="0" w:line="240" w:lineRule="auto"/>
        <w:jc w:val="both"/>
        <w:rPr>
          <w:rFonts w:ascii="Arial" w:hAnsi="Arial" w:cs="Arial"/>
        </w:rPr>
      </w:pPr>
      <w:r w:rsidRPr="008E5695">
        <w:rPr>
          <w:rFonts w:ascii="Arial" w:hAnsi="Arial" w:cs="Arial"/>
          <w:b/>
          <w:bCs/>
        </w:rPr>
        <w:t xml:space="preserve">Conclusão: </w:t>
      </w:r>
      <w:r w:rsidRPr="008E5695">
        <w:rPr>
          <w:rFonts w:ascii="Arial" w:hAnsi="Arial" w:cs="Arial"/>
        </w:rPr>
        <w:t xml:space="preserve">é possível perceber a urgente necessidade de difundir o conhecimento sobre PANC, visto que temos uma grande parte da população com deficiências nutricionais por falta de informação e poder aquisitivo, além da </w:t>
      </w:r>
      <w:r w:rsidR="00AE5CD5" w:rsidRPr="008E5695">
        <w:rPr>
          <w:rFonts w:ascii="Arial" w:hAnsi="Arial" w:cs="Arial"/>
        </w:rPr>
        <w:t>monotonia</w:t>
      </w:r>
      <w:r w:rsidRPr="008E5695">
        <w:rPr>
          <w:rFonts w:ascii="Arial" w:hAnsi="Arial" w:cs="Arial"/>
        </w:rPr>
        <w:t xml:space="preserve"> na alimentação do dia a dia influenciada pelas grandes indústrias com a produção maçante rotineira, enquanto essas plantas poderiam auxiliar na saúde, geração de renda e preservação ambiental. Além de assessorar em novas inspirações na gastronomia e diversificar o tradicional.</w:t>
      </w:r>
    </w:p>
    <w:p w14:paraId="04093131" w14:textId="539DBD1A" w:rsidR="008E5695" w:rsidRDefault="008E5695" w:rsidP="00355974">
      <w:pPr>
        <w:pStyle w:val="Default"/>
        <w:jc w:val="both"/>
        <w:rPr>
          <w:rFonts w:ascii="Arial" w:hAnsi="Arial" w:cs="Arial"/>
          <w:color w:val="auto"/>
          <w:sz w:val="22"/>
          <w:szCs w:val="22"/>
          <w:lang w:val="pt-PT"/>
        </w:rPr>
      </w:pPr>
    </w:p>
    <w:p w14:paraId="0C061D64" w14:textId="6615BB93" w:rsidR="00373FD0" w:rsidRPr="00AE5CD5" w:rsidRDefault="00373FD0" w:rsidP="00355974">
      <w:pPr>
        <w:spacing w:after="0" w:line="240" w:lineRule="auto"/>
        <w:jc w:val="both"/>
        <w:rPr>
          <w:rFonts w:ascii="Arial" w:hAnsi="Arial" w:cs="Arial"/>
          <w:color w:val="FF0000"/>
        </w:rPr>
      </w:pPr>
      <w:r>
        <w:rPr>
          <w:rFonts w:ascii="Arial" w:hAnsi="Arial" w:cs="Arial"/>
          <w:bCs/>
          <w:color w:val="FF0000"/>
        </w:rPr>
        <w:t>(finalização do trabalho. A Conclusão não precisa ter citação</w:t>
      </w:r>
      <w:r w:rsidR="009E3F0B">
        <w:rPr>
          <w:rFonts w:ascii="Arial" w:hAnsi="Arial" w:cs="Arial"/>
          <w:bCs/>
          <w:color w:val="FF0000"/>
        </w:rPr>
        <w:t xml:space="preserve"> com autores, deve ser </w:t>
      </w:r>
      <w:r w:rsidR="00847DB5">
        <w:rPr>
          <w:rFonts w:ascii="Arial" w:hAnsi="Arial" w:cs="Arial"/>
          <w:bCs/>
          <w:color w:val="FF0000"/>
        </w:rPr>
        <w:t>o ponto de vista dos autores sobre a conclusão do trabalho</w:t>
      </w:r>
      <w:proofErr w:type="gramStart"/>
      <w:r>
        <w:rPr>
          <w:rFonts w:ascii="Arial" w:hAnsi="Arial" w:cs="Arial"/>
          <w:bCs/>
          <w:color w:val="FF0000"/>
        </w:rPr>
        <w:t>)</w:t>
      </w:r>
      <w:proofErr w:type="gramEnd"/>
    </w:p>
    <w:p w14:paraId="656C6FB3" w14:textId="77777777" w:rsidR="00373FD0" w:rsidRPr="008E5695" w:rsidRDefault="00373FD0" w:rsidP="00355974">
      <w:pPr>
        <w:pStyle w:val="Default"/>
        <w:jc w:val="both"/>
        <w:rPr>
          <w:rFonts w:ascii="Arial" w:hAnsi="Arial" w:cs="Arial"/>
          <w:color w:val="auto"/>
          <w:sz w:val="22"/>
          <w:szCs w:val="22"/>
          <w:lang w:val="pt-PT"/>
        </w:rPr>
      </w:pPr>
    </w:p>
    <w:p w14:paraId="6FB0CAB6" w14:textId="77777777" w:rsidR="008E5695" w:rsidRPr="008E5695" w:rsidRDefault="008E5695" w:rsidP="00355974">
      <w:pPr>
        <w:pStyle w:val="Default"/>
        <w:jc w:val="both"/>
        <w:rPr>
          <w:rFonts w:ascii="Arial" w:hAnsi="Arial" w:cs="Arial"/>
          <w:b/>
          <w:bCs/>
          <w:color w:val="auto"/>
          <w:sz w:val="22"/>
          <w:szCs w:val="22"/>
        </w:rPr>
      </w:pPr>
      <w:r w:rsidRPr="008E5695">
        <w:rPr>
          <w:rFonts w:ascii="Arial" w:hAnsi="Arial" w:cs="Arial"/>
          <w:b/>
          <w:bCs/>
          <w:color w:val="auto"/>
          <w:sz w:val="22"/>
          <w:szCs w:val="22"/>
        </w:rPr>
        <w:t>Referências:</w:t>
      </w:r>
    </w:p>
    <w:p w14:paraId="6C5DA4DF" w14:textId="77777777" w:rsidR="008E5695" w:rsidRPr="008E5695" w:rsidRDefault="008E5695" w:rsidP="00355974">
      <w:pPr>
        <w:adjustRightInd w:val="0"/>
        <w:spacing w:after="0" w:line="240" w:lineRule="auto"/>
        <w:jc w:val="both"/>
        <w:rPr>
          <w:rFonts w:ascii="Arial" w:hAnsi="Arial" w:cs="Arial"/>
        </w:rPr>
      </w:pPr>
      <w:r w:rsidRPr="008E5695">
        <w:rPr>
          <w:rFonts w:ascii="Arial" w:hAnsi="Arial" w:cs="Arial"/>
        </w:rPr>
        <w:t xml:space="preserve">BEZERRA, J. A.; </w:t>
      </w:r>
      <w:proofErr w:type="gramStart"/>
      <w:r w:rsidRPr="008E5695">
        <w:rPr>
          <w:rFonts w:ascii="Arial" w:hAnsi="Arial" w:cs="Arial"/>
        </w:rPr>
        <w:t>BRITO,</w:t>
      </w:r>
      <w:proofErr w:type="gramEnd"/>
      <w:r w:rsidRPr="008E5695">
        <w:rPr>
          <w:rFonts w:ascii="Arial" w:hAnsi="Arial" w:cs="Arial"/>
        </w:rPr>
        <w:t xml:space="preserve"> M. M. de. </w:t>
      </w:r>
      <w:proofErr w:type="spellStart"/>
      <w:r w:rsidRPr="00444907">
        <w:rPr>
          <w:rFonts w:ascii="Arial" w:hAnsi="Arial" w:cs="Arial"/>
          <w:lang w:val="en-US"/>
        </w:rPr>
        <w:t>Nutricional</w:t>
      </w:r>
      <w:proofErr w:type="spellEnd"/>
      <w:r w:rsidRPr="00444907">
        <w:rPr>
          <w:rFonts w:ascii="Arial" w:hAnsi="Arial" w:cs="Arial"/>
          <w:lang w:val="en-US"/>
        </w:rPr>
        <w:t xml:space="preserve"> and antioxidant </w:t>
      </w:r>
      <w:proofErr w:type="spellStart"/>
      <w:r w:rsidRPr="00444907">
        <w:rPr>
          <w:rFonts w:ascii="Arial" w:hAnsi="Arial" w:cs="Arial"/>
          <w:lang w:val="en-US"/>
        </w:rPr>
        <w:t>potencial</w:t>
      </w:r>
      <w:proofErr w:type="spellEnd"/>
      <w:r w:rsidRPr="00444907">
        <w:rPr>
          <w:rFonts w:ascii="Arial" w:hAnsi="Arial" w:cs="Arial"/>
          <w:lang w:val="en-US"/>
        </w:rPr>
        <w:t xml:space="preserve"> of </w:t>
      </w:r>
      <w:proofErr w:type="spellStart"/>
      <w:r w:rsidRPr="00444907">
        <w:rPr>
          <w:rFonts w:ascii="Arial" w:hAnsi="Arial" w:cs="Arial"/>
          <w:lang w:val="en-US"/>
        </w:rPr>
        <w:t>unconvencional</w:t>
      </w:r>
      <w:proofErr w:type="spellEnd"/>
      <w:r w:rsidRPr="00444907">
        <w:rPr>
          <w:rFonts w:ascii="Arial" w:hAnsi="Arial" w:cs="Arial"/>
          <w:lang w:val="en-US"/>
        </w:rPr>
        <w:t xml:space="preserve"> food plants and their use in food: Review. </w:t>
      </w:r>
      <w:proofErr w:type="gramStart"/>
      <w:r w:rsidRPr="00444907">
        <w:rPr>
          <w:rFonts w:ascii="Arial" w:hAnsi="Arial" w:cs="Arial"/>
          <w:b/>
          <w:bCs/>
          <w:lang w:val="en-US"/>
        </w:rPr>
        <w:t>Research, Society and Development</w:t>
      </w:r>
      <w:r w:rsidRPr="00444907">
        <w:rPr>
          <w:rFonts w:ascii="Arial" w:hAnsi="Arial" w:cs="Arial"/>
          <w:lang w:val="en-US"/>
        </w:rPr>
        <w:t>, </w:t>
      </w:r>
      <w:r w:rsidRPr="00444907">
        <w:rPr>
          <w:rFonts w:ascii="Arial" w:hAnsi="Arial" w:cs="Arial"/>
          <w:i/>
          <w:iCs/>
          <w:lang w:val="en-US"/>
        </w:rPr>
        <w:t>[S. l.]</w:t>
      </w:r>
      <w:r w:rsidRPr="00444907">
        <w:rPr>
          <w:rFonts w:ascii="Arial" w:hAnsi="Arial" w:cs="Arial"/>
          <w:lang w:val="en-US"/>
        </w:rPr>
        <w:t>, v. 9, n. 9, p. e369997159, 2020.</w:t>
      </w:r>
      <w:proofErr w:type="gramEnd"/>
      <w:r w:rsidRPr="00444907">
        <w:rPr>
          <w:rFonts w:ascii="Arial" w:hAnsi="Arial" w:cs="Arial"/>
          <w:lang w:val="en-US"/>
        </w:rPr>
        <w:t xml:space="preserve"> </w:t>
      </w:r>
      <w:r w:rsidRPr="008E5695">
        <w:rPr>
          <w:rFonts w:ascii="Arial" w:hAnsi="Arial" w:cs="Arial"/>
        </w:rPr>
        <w:t>DOI: 10.33448/rsd-</w:t>
      </w:r>
      <w:proofErr w:type="gramStart"/>
      <w:r w:rsidRPr="008E5695">
        <w:rPr>
          <w:rFonts w:ascii="Arial" w:hAnsi="Arial" w:cs="Arial"/>
        </w:rPr>
        <w:t>v9i9.</w:t>
      </w:r>
      <w:proofErr w:type="gramEnd"/>
      <w:r w:rsidRPr="008E5695">
        <w:rPr>
          <w:rFonts w:ascii="Arial" w:hAnsi="Arial" w:cs="Arial"/>
        </w:rPr>
        <w:t xml:space="preserve">7159. Disponível em: </w:t>
      </w:r>
      <w:proofErr w:type="gramStart"/>
      <w:r w:rsidRPr="008E5695">
        <w:rPr>
          <w:rFonts w:ascii="Arial" w:hAnsi="Arial" w:cs="Arial"/>
        </w:rPr>
        <w:t>https</w:t>
      </w:r>
      <w:proofErr w:type="gramEnd"/>
      <w:r w:rsidRPr="008E5695">
        <w:rPr>
          <w:rFonts w:ascii="Arial" w:hAnsi="Arial" w:cs="Arial"/>
        </w:rPr>
        <w:t>://rsdjournal.org/index.php/rsd/article/view/7159. Acesso em: 02 out. 2020.</w:t>
      </w:r>
    </w:p>
    <w:p w14:paraId="5F8AE97C" w14:textId="77777777" w:rsidR="008E5695" w:rsidRPr="008E5695" w:rsidRDefault="008E5695" w:rsidP="00355974">
      <w:pPr>
        <w:adjustRightInd w:val="0"/>
        <w:spacing w:after="0" w:line="240" w:lineRule="auto"/>
        <w:jc w:val="both"/>
        <w:rPr>
          <w:rFonts w:ascii="Arial" w:hAnsi="Arial" w:cs="Arial"/>
        </w:rPr>
      </w:pPr>
    </w:p>
    <w:p w14:paraId="6F2C183B" w14:textId="77777777" w:rsidR="008E5695" w:rsidRPr="008E5695" w:rsidRDefault="008E5695" w:rsidP="00355974">
      <w:pPr>
        <w:adjustRightInd w:val="0"/>
        <w:spacing w:after="0" w:line="240" w:lineRule="auto"/>
        <w:jc w:val="both"/>
        <w:rPr>
          <w:rFonts w:ascii="Arial" w:hAnsi="Arial" w:cs="Arial"/>
        </w:rPr>
      </w:pPr>
      <w:r w:rsidRPr="008E5695">
        <w:rPr>
          <w:rFonts w:ascii="Arial" w:hAnsi="Arial" w:cs="Arial"/>
        </w:rPr>
        <w:t xml:space="preserve">INSTITUTO KAIRÓS. </w:t>
      </w:r>
      <w:r w:rsidRPr="008E5695">
        <w:rPr>
          <w:rFonts w:ascii="Arial" w:hAnsi="Arial" w:cs="Arial"/>
          <w:b/>
        </w:rPr>
        <w:t xml:space="preserve">Guia prático sobre </w:t>
      </w:r>
      <w:proofErr w:type="spellStart"/>
      <w:r w:rsidRPr="008E5695">
        <w:rPr>
          <w:rFonts w:ascii="Arial" w:hAnsi="Arial" w:cs="Arial"/>
          <w:b/>
        </w:rPr>
        <w:t>PANCs</w:t>
      </w:r>
      <w:proofErr w:type="spellEnd"/>
      <w:r w:rsidRPr="008E5695">
        <w:rPr>
          <w:rFonts w:ascii="Arial" w:hAnsi="Arial" w:cs="Arial"/>
          <w:b/>
        </w:rPr>
        <w:t>: plantas alimentícias não convencionais</w:t>
      </w:r>
      <w:r w:rsidRPr="008E5695">
        <w:rPr>
          <w:rFonts w:ascii="Arial" w:hAnsi="Arial" w:cs="Arial"/>
        </w:rPr>
        <w:t xml:space="preserve">, </w:t>
      </w:r>
      <w:proofErr w:type="gramStart"/>
      <w:r w:rsidRPr="008E5695">
        <w:rPr>
          <w:rFonts w:ascii="Arial" w:hAnsi="Arial" w:cs="Arial"/>
        </w:rPr>
        <w:t>1</w:t>
      </w:r>
      <w:proofErr w:type="gramEnd"/>
      <w:r w:rsidRPr="008E5695">
        <w:rPr>
          <w:rFonts w:ascii="Arial" w:hAnsi="Arial" w:cs="Arial"/>
        </w:rPr>
        <w:t xml:space="preserve"> ed. São Paulo, Brasil, 2017. Disponível em &lt;</w:t>
      </w:r>
      <w:proofErr w:type="gramStart"/>
      <w:r w:rsidRPr="008E5695">
        <w:rPr>
          <w:rFonts w:ascii="Arial" w:hAnsi="Arial" w:cs="Arial"/>
        </w:rPr>
        <w:t>https</w:t>
      </w:r>
      <w:proofErr w:type="gramEnd"/>
      <w:r w:rsidRPr="008E5695">
        <w:rPr>
          <w:rFonts w:ascii="Arial" w:hAnsi="Arial" w:cs="Arial"/>
        </w:rPr>
        <w:t>://institutokairos.net/wp-content/uploads/2017/08/Cartilha-Guia-Pr%C3%A1tico-de-PANC-Plantas-Alimenticias-Nao-Convencionais.pdf&gt;. Acesso em 28 de mar. de 2020.</w:t>
      </w:r>
    </w:p>
    <w:p w14:paraId="09AA75A4" w14:textId="77777777" w:rsidR="008E5695" w:rsidRPr="008E5695" w:rsidRDefault="008E5695" w:rsidP="00355974">
      <w:pPr>
        <w:spacing w:after="0" w:line="240" w:lineRule="auto"/>
        <w:jc w:val="both"/>
        <w:rPr>
          <w:rFonts w:ascii="Arial" w:hAnsi="Arial" w:cs="Arial"/>
          <w:shd w:val="clear" w:color="auto" w:fill="FFFFFF"/>
        </w:rPr>
      </w:pPr>
    </w:p>
    <w:p w14:paraId="6B6FBEC3" w14:textId="77777777" w:rsidR="008E5695" w:rsidRPr="008E5695" w:rsidRDefault="008E5695" w:rsidP="00355974">
      <w:pPr>
        <w:adjustRightInd w:val="0"/>
        <w:spacing w:after="0" w:line="240" w:lineRule="auto"/>
        <w:jc w:val="both"/>
        <w:rPr>
          <w:rFonts w:ascii="Arial" w:hAnsi="Arial" w:cs="Arial"/>
          <w:shd w:val="clear" w:color="auto" w:fill="FFFFFF"/>
        </w:rPr>
      </w:pPr>
      <w:r w:rsidRPr="008E5695">
        <w:rPr>
          <w:rFonts w:ascii="Arial" w:hAnsi="Arial" w:cs="Arial"/>
          <w:shd w:val="clear" w:color="auto" w:fill="FFFFFF"/>
        </w:rPr>
        <w:t xml:space="preserve">JACOB, M. M. Biodiversidade de plantas alimentícias não convencionais em uma horta comunitária com fins educativos. </w:t>
      </w:r>
      <w:r w:rsidRPr="008E5695">
        <w:rPr>
          <w:rFonts w:ascii="Arial" w:hAnsi="Arial" w:cs="Arial"/>
          <w:b/>
          <w:shd w:val="clear" w:color="auto" w:fill="FFFFFF"/>
        </w:rPr>
        <w:t xml:space="preserve">DEMETRA: Alimentação, Nutrição &amp; Saúde, </w:t>
      </w:r>
      <w:r w:rsidRPr="008E5695">
        <w:rPr>
          <w:rFonts w:ascii="Arial" w:hAnsi="Arial" w:cs="Arial"/>
          <w:shd w:val="clear" w:color="auto" w:fill="FFFFFF"/>
        </w:rPr>
        <w:t xml:space="preserve">v. 15, p. 44037, 2020. Disponível em: &lt;DOI: </w:t>
      </w:r>
      <w:proofErr w:type="gramStart"/>
      <w:r w:rsidRPr="008E5695">
        <w:rPr>
          <w:rFonts w:ascii="Arial" w:hAnsi="Arial" w:cs="Arial"/>
          <w:shd w:val="clear" w:color="auto" w:fill="FFFFFF"/>
        </w:rPr>
        <w:t>https</w:t>
      </w:r>
      <w:proofErr w:type="gramEnd"/>
      <w:r w:rsidRPr="008E5695">
        <w:rPr>
          <w:rFonts w:ascii="Arial" w:hAnsi="Arial" w:cs="Arial"/>
          <w:shd w:val="clear" w:color="auto" w:fill="FFFFFF"/>
        </w:rPr>
        <w:t>://doi.org/10.12957/demetra.2020.44037&gt; Acesso 02 out. 2020.</w:t>
      </w:r>
    </w:p>
    <w:p w14:paraId="38F622CC" w14:textId="77777777" w:rsidR="008E5695" w:rsidRPr="008E5695" w:rsidRDefault="008E5695" w:rsidP="00355974">
      <w:pPr>
        <w:adjustRightInd w:val="0"/>
        <w:spacing w:after="0" w:line="240" w:lineRule="auto"/>
        <w:jc w:val="both"/>
        <w:rPr>
          <w:rFonts w:ascii="Arial" w:hAnsi="Arial" w:cs="Arial"/>
        </w:rPr>
      </w:pPr>
    </w:p>
    <w:p w14:paraId="55A1AB93" w14:textId="77777777" w:rsidR="008E5695" w:rsidRPr="008E5695" w:rsidRDefault="008E5695" w:rsidP="00355974">
      <w:pPr>
        <w:adjustRightInd w:val="0"/>
        <w:spacing w:after="0" w:line="240" w:lineRule="auto"/>
        <w:jc w:val="both"/>
        <w:rPr>
          <w:rFonts w:ascii="Arial" w:hAnsi="Arial" w:cs="Arial"/>
        </w:rPr>
      </w:pPr>
      <w:r w:rsidRPr="008E5695">
        <w:rPr>
          <w:rFonts w:ascii="Arial" w:hAnsi="Arial" w:cs="Arial"/>
        </w:rPr>
        <w:t xml:space="preserve">KINUPP, V. F. </w:t>
      </w:r>
      <w:r w:rsidRPr="008E5695">
        <w:rPr>
          <w:rFonts w:ascii="Arial" w:hAnsi="Arial" w:cs="Arial"/>
          <w:b/>
        </w:rPr>
        <w:t xml:space="preserve">Plantas alimentícias </w:t>
      </w:r>
      <w:proofErr w:type="gramStart"/>
      <w:r w:rsidRPr="008E5695">
        <w:rPr>
          <w:rFonts w:ascii="Arial" w:hAnsi="Arial" w:cs="Arial"/>
          <w:b/>
        </w:rPr>
        <w:t>não-convencionais</w:t>
      </w:r>
      <w:proofErr w:type="gramEnd"/>
      <w:r w:rsidRPr="008E5695">
        <w:rPr>
          <w:rFonts w:ascii="Arial" w:hAnsi="Arial" w:cs="Arial"/>
          <w:b/>
        </w:rPr>
        <w:t xml:space="preserve"> da região metropolitana de Porto Alegre, RS</w:t>
      </w:r>
      <w:r w:rsidRPr="008E5695">
        <w:rPr>
          <w:rFonts w:ascii="Arial" w:hAnsi="Arial" w:cs="Arial"/>
        </w:rPr>
        <w:t>. Tese (Doutorado), Universidade Federal do Rio Grande do Sul Rio Grande do Sul, Brasil. 2007. 590 f. Disponível em &lt;</w:t>
      </w:r>
      <w:proofErr w:type="gramStart"/>
      <w:r w:rsidRPr="008E5695">
        <w:rPr>
          <w:rFonts w:ascii="Arial" w:hAnsi="Arial" w:cs="Arial"/>
        </w:rPr>
        <w:t>https</w:t>
      </w:r>
      <w:proofErr w:type="gramEnd"/>
      <w:r w:rsidRPr="008E5695">
        <w:rPr>
          <w:rFonts w:ascii="Arial" w:hAnsi="Arial" w:cs="Arial"/>
        </w:rPr>
        <w:t>://www.lume.ufrgs.br/handle/10183/12870&gt;. Acesso 07 abr. 2020</w:t>
      </w:r>
    </w:p>
    <w:p w14:paraId="363FFA79" w14:textId="77777777" w:rsidR="008E5695" w:rsidRPr="008E5695" w:rsidRDefault="008E5695" w:rsidP="00355974">
      <w:pPr>
        <w:adjustRightInd w:val="0"/>
        <w:spacing w:after="0" w:line="240" w:lineRule="auto"/>
        <w:jc w:val="both"/>
        <w:rPr>
          <w:rFonts w:ascii="Arial" w:hAnsi="Arial" w:cs="Arial"/>
          <w:shd w:val="clear" w:color="auto" w:fill="FFFFFF"/>
        </w:rPr>
      </w:pPr>
    </w:p>
    <w:p w14:paraId="7B788C85" w14:textId="2A319E54" w:rsidR="00830F93" w:rsidRPr="008E5695" w:rsidRDefault="008E5695" w:rsidP="00CC47AB">
      <w:pPr>
        <w:adjustRightInd w:val="0"/>
        <w:spacing w:after="0" w:line="240" w:lineRule="auto"/>
        <w:jc w:val="both"/>
        <w:rPr>
          <w:rFonts w:ascii="Arial" w:hAnsi="Arial" w:cs="Arial"/>
        </w:rPr>
      </w:pPr>
      <w:r w:rsidRPr="008E5695">
        <w:rPr>
          <w:rFonts w:ascii="Arial" w:hAnsi="Arial" w:cs="Arial"/>
          <w:shd w:val="clear" w:color="auto" w:fill="FFFFFF"/>
        </w:rPr>
        <w:t>TERRA, S. B.; FERREIRA, B. P. Conhecimento de plantas alimentícias não convencionais em assentamentos rurais. </w:t>
      </w:r>
      <w:r w:rsidRPr="008E5695">
        <w:rPr>
          <w:rFonts w:ascii="Arial" w:hAnsi="Arial" w:cs="Arial"/>
          <w:b/>
          <w:bCs/>
          <w:shd w:val="clear" w:color="auto" w:fill="FFFFFF"/>
        </w:rPr>
        <w:t>Revista Verde de Agroecologia e Desenvolvimento Sustentável</w:t>
      </w:r>
      <w:r w:rsidRPr="008E5695">
        <w:rPr>
          <w:rFonts w:ascii="Arial" w:hAnsi="Arial" w:cs="Arial"/>
          <w:shd w:val="clear" w:color="auto" w:fill="FFFFFF"/>
        </w:rPr>
        <w:t xml:space="preserve">, v. 15, n. 2, p. 221-228, 2020. </w:t>
      </w:r>
      <w:proofErr w:type="gramStart"/>
      <w:r w:rsidRPr="008E5695">
        <w:rPr>
          <w:rFonts w:ascii="Arial" w:hAnsi="Arial" w:cs="Arial"/>
          <w:shd w:val="clear" w:color="auto" w:fill="FFFFFF"/>
        </w:rPr>
        <w:t>disponível</w:t>
      </w:r>
      <w:proofErr w:type="gramEnd"/>
      <w:r w:rsidRPr="008E5695">
        <w:rPr>
          <w:rFonts w:ascii="Arial" w:hAnsi="Arial" w:cs="Arial"/>
          <w:shd w:val="clear" w:color="auto" w:fill="FFFFFF"/>
        </w:rPr>
        <w:t xml:space="preserve"> em: &lt;020.</w:t>
      </w:r>
      <w:r w:rsidRPr="008E5695">
        <w:rPr>
          <w:rFonts w:ascii="Arial" w:hAnsi="Arial" w:cs="Arial"/>
        </w:rPr>
        <w:t>https://dialnet.unirioja.es/servlet/articulo?</w:t>
      </w:r>
      <w:proofErr w:type="gramStart"/>
      <w:r w:rsidRPr="008E5695">
        <w:rPr>
          <w:rFonts w:ascii="Arial" w:hAnsi="Arial" w:cs="Arial"/>
        </w:rPr>
        <w:t>codigo</w:t>
      </w:r>
      <w:proofErr w:type="gramEnd"/>
      <w:r w:rsidRPr="008E5695">
        <w:rPr>
          <w:rFonts w:ascii="Arial" w:hAnsi="Arial" w:cs="Arial"/>
        </w:rPr>
        <w:t>=7509964&gt; Acesso 01 de out. 2020</w:t>
      </w:r>
    </w:p>
    <w:sectPr w:rsidR="00830F93" w:rsidRPr="008E5695" w:rsidSect="00F521B9">
      <w:pgSz w:w="11906" w:h="16838"/>
      <w:pgMar w:top="1134" w:right="1701"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788"/>
    <w:rsid w:val="0000308F"/>
    <w:rsid w:val="000277BF"/>
    <w:rsid w:val="00030481"/>
    <w:rsid w:val="00034D72"/>
    <w:rsid w:val="00041549"/>
    <w:rsid w:val="00045484"/>
    <w:rsid w:val="00051019"/>
    <w:rsid w:val="000523E9"/>
    <w:rsid w:val="0005323B"/>
    <w:rsid w:val="0006180B"/>
    <w:rsid w:val="0006720E"/>
    <w:rsid w:val="00076114"/>
    <w:rsid w:val="00087781"/>
    <w:rsid w:val="000920E3"/>
    <w:rsid w:val="00092299"/>
    <w:rsid w:val="000A0E6A"/>
    <w:rsid w:val="000A2E63"/>
    <w:rsid w:val="000B5C88"/>
    <w:rsid w:val="000C3B41"/>
    <w:rsid w:val="000D10F7"/>
    <w:rsid w:val="000D68DA"/>
    <w:rsid w:val="000E2CC8"/>
    <w:rsid w:val="000E35DE"/>
    <w:rsid w:val="000E497B"/>
    <w:rsid w:val="000F2D9A"/>
    <w:rsid w:val="000F78CE"/>
    <w:rsid w:val="00103E9E"/>
    <w:rsid w:val="00104427"/>
    <w:rsid w:val="001058E7"/>
    <w:rsid w:val="00107B86"/>
    <w:rsid w:val="00120E73"/>
    <w:rsid w:val="00122EA8"/>
    <w:rsid w:val="00125ADA"/>
    <w:rsid w:val="00127036"/>
    <w:rsid w:val="001354D6"/>
    <w:rsid w:val="0013771E"/>
    <w:rsid w:val="00140477"/>
    <w:rsid w:val="00140982"/>
    <w:rsid w:val="00156EEC"/>
    <w:rsid w:val="00160433"/>
    <w:rsid w:val="00162D79"/>
    <w:rsid w:val="00173B20"/>
    <w:rsid w:val="001823AE"/>
    <w:rsid w:val="001849FE"/>
    <w:rsid w:val="00186C37"/>
    <w:rsid w:val="001B7B65"/>
    <w:rsid w:val="001C1149"/>
    <w:rsid w:val="001C4BDB"/>
    <w:rsid w:val="001D179E"/>
    <w:rsid w:val="001E21FA"/>
    <w:rsid w:val="001E4D42"/>
    <w:rsid w:val="001F7904"/>
    <w:rsid w:val="00211BB8"/>
    <w:rsid w:val="00215BC8"/>
    <w:rsid w:val="00217BB9"/>
    <w:rsid w:val="00233C0A"/>
    <w:rsid w:val="002418DB"/>
    <w:rsid w:val="00241F15"/>
    <w:rsid w:val="00242510"/>
    <w:rsid w:val="0024265E"/>
    <w:rsid w:val="002520FA"/>
    <w:rsid w:val="00260012"/>
    <w:rsid w:val="00265595"/>
    <w:rsid w:val="00266AB2"/>
    <w:rsid w:val="00270961"/>
    <w:rsid w:val="00271931"/>
    <w:rsid w:val="0027482F"/>
    <w:rsid w:val="00286C8E"/>
    <w:rsid w:val="0029515E"/>
    <w:rsid w:val="002A0D9F"/>
    <w:rsid w:val="002A1B0F"/>
    <w:rsid w:val="002A5069"/>
    <w:rsid w:val="002C2B1B"/>
    <w:rsid w:val="002C564B"/>
    <w:rsid w:val="002E2BBD"/>
    <w:rsid w:val="002F4385"/>
    <w:rsid w:val="002F5BD5"/>
    <w:rsid w:val="00302D72"/>
    <w:rsid w:val="003032A8"/>
    <w:rsid w:val="003157BB"/>
    <w:rsid w:val="00316C68"/>
    <w:rsid w:val="00324CF8"/>
    <w:rsid w:val="003341C0"/>
    <w:rsid w:val="0033767D"/>
    <w:rsid w:val="003416BE"/>
    <w:rsid w:val="00346153"/>
    <w:rsid w:val="0035004C"/>
    <w:rsid w:val="00355974"/>
    <w:rsid w:val="003618AD"/>
    <w:rsid w:val="0036686A"/>
    <w:rsid w:val="00373FD0"/>
    <w:rsid w:val="00376146"/>
    <w:rsid w:val="0037731C"/>
    <w:rsid w:val="003810E3"/>
    <w:rsid w:val="00387C22"/>
    <w:rsid w:val="003A14A4"/>
    <w:rsid w:val="003A1DCE"/>
    <w:rsid w:val="003A34C4"/>
    <w:rsid w:val="003A76C3"/>
    <w:rsid w:val="003B0DBE"/>
    <w:rsid w:val="003B4D03"/>
    <w:rsid w:val="003C0566"/>
    <w:rsid w:val="003C785E"/>
    <w:rsid w:val="003D28F5"/>
    <w:rsid w:val="003F6A17"/>
    <w:rsid w:val="003F6E64"/>
    <w:rsid w:val="004055FD"/>
    <w:rsid w:val="00431047"/>
    <w:rsid w:val="004316A1"/>
    <w:rsid w:val="00432542"/>
    <w:rsid w:val="00433E33"/>
    <w:rsid w:val="0043404E"/>
    <w:rsid w:val="004360A1"/>
    <w:rsid w:val="00436E19"/>
    <w:rsid w:val="00441B98"/>
    <w:rsid w:val="00444907"/>
    <w:rsid w:val="00446DF9"/>
    <w:rsid w:val="004510E6"/>
    <w:rsid w:val="00454576"/>
    <w:rsid w:val="0046169D"/>
    <w:rsid w:val="00470A8F"/>
    <w:rsid w:val="004715A0"/>
    <w:rsid w:val="004735DB"/>
    <w:rsid w:val="00475E2F"/>
    <w:rsid w:val="0048563E"/>
    <w:rsid w:val="00490916"/>
    <w:rsid w:val="0049798E"/>
    <w:rsid w:val="004B2314"/>
    <w:rsid w:val="004B2C7D"/>
    <w:rsid w:val="004C5582"/>
    <w:rsid w:val="004C7FF7"/>
    <w:rsid w:val="004D05B3"/>
    <w:rsid w:val="004D1FB8"/>
    <w:rsid w:val="004D2819"/>
    <w:rsid w:val="004D5BA5"/>
    <w:rsid w:val="004E4371"/>
    <w:rsid w:val="004E4ED8"/>
    <w:rsid w:val="004E689A"/>
    <w:rsid w:val="004E7367"/>
    <w:rsid w:val="004E7D4D"/>
    <w:rsid w:val="004F47C2"/>
    <w:rsid w:val="00503899"/>
    <w:rsid w:val="00504592"/>
    <w:rsid w:val="00506253"/>
    <w:rsid w:val="005079EE"/>
    <w:rsid w:val="00531D70"/>
    <w:rsid w:val="00544728"/>
    <w:rsid w:val="00564020"/>
    <w:rsid w:val="00565C21"/>
    <w:rsid w:val="00572BAA"/>
    <w:rsid w:val="00576C28"/>
    <w:rsid w:val="00577435"/>
    <w:rsid w:val="00584D62"/>
    <w:rsid w:val="00587113"/>
    <w:rsid w:val="00592826"/>
    <w:rsid w:val="005951A5"/>
    <w:rsid w:val="005A6C13"/>
    <w:rsid w:val="005B6A21"/>
    <w:rsid w:val="005C0F23"/>
    <w:rsid w:val="005C7101"/>
    <w:rsid w:val="005D602E"/>
    <w:rsid w:val="005D7DE2"/>
    <w:rsid w:val="005E0A9C"/>
    <w:rsid w:val="005E1AD9"/>
    <w:rsid w:val="005E6B9D"/>
    <w:rsid w:val="005F1A3F"/>
    <w:rsid w:val="005F216A"/>
    <w:rsid w:val="005F4720"/>
    <w:rsid w:val="00603404"/>
    <w:rsid w:val="00622440"/>
    <w:rsid w:val="00634975"/>
    <w:rsid w:val="006418C4"/>
    <w:rsid w:val="00641965"/>
    <w:rsid w:val="0064755A"/>
    <w:rsid w:val="00652ACF"/>
    <w:rsid w:val="00657C67"/>
    <w:rsid w:val="00660C32"/>
    <w:rsid w:val="0066210A"/>
    <w:rsid w:val="0066216B"/>
    <w:rsid w:val="0067623A"/>
    <w:rsid w:val="0068488A"/>
    <w:rsid w:val="00685346"/>
    <w:rsid w:val="00687163"/>
    <w:rsid w:val="00690082"/>
    <w:rsid w:val="00690DD9"/>
    <w:rsid w:val="006A1816"/>
    <w:rsid w:val="006A5331"/>
    <w:rsid w:val="006A70A5"/>
    <w:rsid w:val="006A756E"/>
    <w:rsid w:val="006E2DE6"/>
    <w:rsid w:val="006E4F10"/>
    <w:rsid w:val="006E7FF6"/>
    <w:rsid w:val="006F0C68"/>
    <w:rsid w:val="006F6FEE"/>
    <w:rsid w:val="00703D01"/>
    <w:rsid w:val="00715414"/>
    <w:rsid w:val="00720A87"/>
    <w:rsid w:val="0073151C"/>
    <w:rsid w:val="00733F56"/>
    <w:rsid w:val="00734888"/>
    <w:rsid w:val="00734B49"/>
    <w:rsid w:val="00747FE1"/>
    <w:rsid w:val="007509FD"/>
    <w:rsid w:val="0075484B"/>
    <w:rsid w:val="007553FD"/>
    <w:rsid w:val="0075767E"/>
    <w:rsid w:val="00773768"/>
    <w:rsid w:val="0078154B"/>
    <w:rsid w:val="007856E0"/>
    <w:rsid w:val="0079692E"/>
    <w:rsid w:val="007A4665"/>
    <w:rsid w:val="007A55EB"/>
    <w:rsid w:val="007B09E3"/>
    <w:rsid w:val="007B32B7"/>
    <w:rsid w:val="007D3C9B"/>
    <w:rsid w:val="007E15B8"/>
    <w:rsid w:val="007E5A10"/>
    <w:rsid w:val="007F3357"/>
    <w:rsid w:val="007F53D1"/>
    <w:rsid w:val="00804EFB"/>
    <w:rsid w:val="008063FB"/>
    <w:rsid w:val="00807A91"/>
    <w:rsid w:val="00813788"/>
    <w:rsid w:val="00814066"/>
    <w:rsid w:val="00815699"/>
    <w:rsid w:val="008269C7"/>
    <w:rsid w:val="00830C15"/>
    <w:rsid w:val="00830F93"/>
    <w:rsid w:val="00836E6B"/>
    <w:rsid w:val="00837E6F"/>
    <w:rsid w:val="00841DB7"/>
    <w:rsid w:val="0084324D"/>
    <w:rsid w:val="00844536"/>
    <w:rsid w:val="008475D5"/>
    <w:rsid w:val="00847DB5"/>
    <w:rsid w:val="008506AB"/>
    <w:rsid w:val="008617EC"/>
    <w:rsid w:val="00863201"/>
    <w:rsid w:val="008707C6"/>
    <w:rsid w:val="00887623"/>
    <w:rsid w:val="00895C6E"/>
    <w:rsid w:val="00896DAE"/>
    <w:rsid w:val="008A138A"/>
    <w:rsid w:val="008A14B6"/>
    <w:rsid w:val="008A3266"/>
    <w:rsid w:val="008A3A17"/>
    <w:rsid w:val="008A7275"/>
    <w:rsid w:val="008B2CF6"/>
    <w:rsid w:val="008B3F85"/>
    <w:rsid w:val="008C51D1"/>
    <w:rsid w:val="008D30E5"/>
    <w:rsid w:val="008D789B"/>
    <w:rsid w:val="008E5695"/>
    <w:rsid w:val="008F2625"/>
    <w:rsid w:val="008F3751"/>
    <w:rsid w:val="008F4C99"/>
    <w:rsid w:val="00902DB7"/>
    <w:rsid w:val="00904BEB"/>
    <w:rsid w:val="00907C62"/>
    <w:rsid w:val="009168D0"/>
    <w:rsid w:val="00925F03"/>
    <w:rsid w:val="00926844"/>
    <w:rsid w:val="00936516"/>
    <w:rsid w:val="009426A5"/>
    <w:rsid w:val="009475E5"/>
    <w:rsid w:val="00960C8F"/>
    <w:rsid w:val="00963B11"/>
    <w:rsid w:val="00983CB4"/>
    <w:rsid w:val="00985526"/>
    <w:rsid w:val="00993250"/>
    <w:rsid w:val="009A1A99"/>
    <w:rsid w:val="009A26C4"/>
    <w:rsid w:val="009B5C24"/>
    <w:rsid w:val="009C56BD"/>
    <w:rsid w:val="009D00A3"/>
    <w:rsid w:val="009D3CBC"/>
    <w:rsid w:val="009D4EF2"/>
    <w:rsid w:val="009D53B8"/>
    <w:rsid w:val="009D6A95"/>
    <w:rsid w:val="009E3F0B"/>
    <w:rsid w:val="009F2992"/>
    <w:rsid w:val="009F5492"/>
    <w:rsid w:val="00A016D6"/>
    <w:rsid w:val="00A019FF"/>
    <w:rsid w:val="00A04711"/>
    <w:rsid w:val="00A04968"/>
    <w:rsid w:val="00A1151F"/>
    <w:rsid w:val="00A1484C"/>
    <w:rsid w:val="00A14FC3"/>
    <w:rsid w:val="00A24393"/>
    <w:rsid w:val="00A31697"/>
    <w:rsid w:val="00A3449E"/>
    <w:rsid w:val="00A542E1"/>
    <w:rsid w:val="00A66D50"/>
    <w:rsid w:val="00A70C60"/>
    <w:rsid w:val="00A74261"/>
    <w:rsid w:val="00A91470"/>
    <w:rsid w:val="00A96914"/>
    <w:rsid w:val="00AA62E4"/>
    <w:rsid w:val="00AB1285"/>
    <w:rsid w:val="00AB7B45"/>
    <w:rsid w:val="00AC475E"/>
    <w:rsid w:val="00AD6E05"/>
    <w:rsid w:val="00AE177A"/>
    <w:rsid w:val="00AE4BCA"/>
    <w:rsid w:val="00AE5CD5"/>
    <w:rsid w:val="00AF1FAB"/>
    <w:rsid w:val="00AF5B36"/>
    <w:rsid w:val="00AF69BD"/>
    <w:rsid w:val="00B04822"/>
    <w:rsid w:val="00B30726"/>
    <w:rsid w:val="00B3448C"/>
    <w:rsid w:val="00B3555F"/>
    <w:rsid w:val="00B37307"/>
    <w:rsid w:val="00B436AA"/>
    <w:rsid w:val="00B5139A"/>
    <w:rsid w:val="00B609B1"/>
    <w:rsid w:val="00B60ADE"/>
    <w:rsid w:val="00B63381"/>
    <w:rsid w:val="00B64515"/>
    <w:rsid w:val="00B75BD3"/>
    <w:rsid w:val="00B842AA"/>
    <w:rsid w:val="00B8710B"/>
    <w:rsid w:val="00BA06E1"/>
    <w:rsid w:val="00BA11BA"/>
    <w:rsid w:val="00BB172F"/>
    <w:rsid w:val="00BC4B31"/>
    <w:rsid w:val="00BD7E63"/>
    <w:rsid w:val="00BE139B"/>
    <w:rsid w:val="00BE5DC6"/>
    <w:rsid w:val="00BE5FA1"/>
    <w:rsid w:val="00BE67BB"/>
    <w:rsid w:val="00BE7F92"/>
    <w:rsid w:val="00BF058F"/>
    <w:rsid w:val="00BF7BB1"/>
    <w:rsid w:val="00C310DC"/>
    <w:rsid w:val="00C31F0F"/>
    <w:rsid w:val="00C35A29"/>
    <w:rsid w:val="00C416B7"/>
    <w:rsid w:val="00C43C6A"/>
    <w:rsid w:val="00C51642"/>
    <w:rsid w:val="00C52343"/>
    <w:rsid w:val="00C61E6E"/>
    <w:rsid w:val="00C765DD"/>
    <w:rsid w:val="00C76752"/>
    <w:rsid w:val="00C86617"/>
    <w:rsid w:val="00CA67F5"/>
    <w:rsid w:val="00CB077E"/>
    <w:rsid w:val="00CC47AB"/>
    <w:rsid w:val="00CD1116"/>
    <w:rsid w:val="00CD7704"/>
    <w:rsid w:val="00CE0AB4"/>
    <w:rsid w:val="00CE6A50"/>
    <w:rsid w:val="00CF081B"/>
    <w:rsid w:val="00CF3A2C"/>
    <w:rsid w:val="00D022D4"/>
    <w:rsid w:val="00D249F5"/>
    <w:rsid w:val="00D307E7"/>
    <w:rsid w:val="00D34926"/>
    <w:rsid w:val="00D37890"/>
    <w:rsid w:val="00D37A96"/>
    <w:rsid w:val="00D40261"/>
    <w:rsid w:val="00D47DBF"/>
    <w:rsid w:val="00D55CAF"/>
    <w:rsid w:val="00D62A3C"/>
    <w:rsid w:val="00D63AD9"/>
    <w:rsid w:val="00D660DA"/>
    <w:rsid w:val="00D7693F"/>
    <w:rsid w:val="00D85E0C"/>
    <w:rsid w:val="00D8666A"/>
    <w:rsid w:val="00D90E24"/>
    <w:rsid w:val="00D930EE"/>
    <w:rsid w:val="00D97126"/>
    <w:rsid w:val="00D9747D"/>
    <w:rsid w:val="00DA2542"/>
    <w:rsid w:val="00DA336B"/>
    <w:rsid w:val="00DA70AC"/>
    <w:rsid w:val="00DB3D02"/>
    <w:rsid w:val="00DB4D87"/>
    <w:rsid w:val="00DB5631"/>
    <w:rsid w:val="00DC21EC"/>
    <w:rsid w:val="00DC2FFB"/>
    <w:rsid w:val="00DC7F52"/>
    <w:rsid w:val="00DD0516"/>
    <w:rsid w:val="00DD37CA"/>
    <w:rsid w:val="00DE0E71"/>
    <w:rsid w:val="00DE18B3"/>
    <w:rsid w:val="00DF69E3"/>
    <w:rsid w:val="00DF79EB"/>
    <w:rsid w:val="00E003F9"/>
    <w:rsid w:val="00E02158"/>
    <w:rsid w:val="00E31E9F"/>
    <w:rsid w:val="00E320CF"/>
    <w:rsid w:val="00E36D77"/>
    <w:rsid w:val="00E410D9"/>
    <w:rsid w:val="00E424AF"/>
    <w:rsid w:val="00E42E45"/>
    <w:rsid w:val="00E534F1"/>
    <w:rsid w:val="00E56B45"/>
    <w:rsid w:val="00E61C43"/>
    <w:rsid w:val="00E65D94"/>
    <w:rsid w:val="00E839E8"/>
    <w:rsid w:val="00E85B9E"/>
    <w:rsid w:val="00E87090"/>
    <w:rsid w:val="00E95C73"/>
    <w:rsid w:val="00EA42BC"/>
    <w:rsid w:val="00EA7D61"/>
    <w:rsid w:val="00EB1DD3"/>
    <w:rsid w:val="00EB257A"/>
    <w:rsid w:val="00EB51E0"/>
    <w:rsid w:val="00EC611D"/>
    <w:rsid w:val="00EE0832"/>
    <w:rsid w:val="00EE6DE4"/>
    <w:rsid w:val="00EE74E7"/>
    <w:rsid w:val="00F04223"/>
    <w:rsid w:val="00F06BB0"/>
    <w:rsid w:val="00F07819"/>
    <w:rsid w:val="00F07E79"/>
    <w:rsid w:val="00F112F9"/>
    <w:rsid w:val="00F138B4"/>
    <w:rsid w:val="00F14F77"/>
    <w:rsid w:val="00F20596"/>
    <w:rsid w:val="00F2262B"/>
    <w:rsid w:val="00F23B9F"/>
    <w:rsid w:val="00F25462"/>
    <w:rsid w:val="00F25F5F"/>
    <w:rsid w:val="00F26C14"/>
    <w:rsid w:val="00F30BF6"/>
    <w:rsid w:val="00F31124"/>
    <w:rsid w:val="00F32EDF"/>
    <w:rsid w:val="00F3470D"/>
    <w:rsid w:val="00F34F05"/>
    <w:rsid w:val="00F361BA"/>
    <w:rsid w:val="00F462A5"/>
    <w:rsid w:val="00F479EE"/>
    <w:rsid w:val="00F47D3D"/>
    <w:rsid w:val="00F521B9"/>
    <w:rsid w:val="00F662AF"/>
    <w:rsid w:val="00F710CA"/>
    <w:rsid w:val="00F72C78"/>
    <w:rsid w:val="00F90873"/>
    <w:rsid w:val="00F92EEA"/>
    <w:rsid w:val="00FA0F40"/>
    <w:rsid w:val="00FA3CCC"/>
    <w:rsid w:val="00FB2A5B"/>
    <w:rsid w:val="00FB308E"/>
    <w:rsid w:val="00FD6C28"/>
    <w:rsid w:val="00FD715B"/>
    <w:rsid w:val="00FD77EB"/>
    <w:rsid w:val="00FE012B"/>
    <w:rsid w:val="00FE40A7"/>
    <w:rsid w:val="00FE4699"/>
    <w:rsid w:val="00FF4197"/>
    <w:rsid w:val="00FF44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2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89B"/>
  </w:style>
  <w:style w:type="paragraph" w:styleId="Ttulo3">
    <w:name w:val="heading 3"/>
    <w:basedOn w:val="Normal"/>
    <w:next w:val="Normal"/>
    <w:link w:val="Ttulo3Char"/>
    <w:semiHidden/>
    <w:unhideWhenUsed/>
    <w:qFormat/>
    <w:rsid w:val="004C7FF7"/>
    <w:pPr>
      <w:keepNext/>
      <w:spacing w:before="240" w:after="60" w:line="240" w:lineRule="auto"/>
      <w:outlineLvl w:val="2"/>
    </w:pPr>
    <w:rPr>
      <w:rFonts w:ascii="Cambria" w:eastAsia="Times New Roman" w:hAnsi="Cambria" w:cs="Times New Roman"/>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4C7FF7"/>
    <w:rPr>
      <w:rFonts w:ascii="Cambria" w:eastAsia="Times New Roman" w:hAnsi="Cambria" w:cs="Times New Roman"/>
      <w:b/>
      <w:bCs/>
      <w:sz w:val="26"/>
      <w:szCs w:val="26"/>
      <w:lang w:eastAsia="pt-BR"/>
    </w:rPr>
  </w:style>
  <w:style w:type="paragraph" w:customStyle="1" w:styleId="Default">
    <w:name w:val="Default"/>
    <w:rsid w:val="004C7FF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rsid w:val="004C7FF7"/>
    <w:rPr>
      <w:color w:val="0000FF"/>
      <w:u w:val="single"/>
    </w:rPr>
  </w:style>
  <w:style w:type="table" w:styleId="Tabelacomgrade">
    <w:name w:val="Table Grid"/>
    <w:basedOn w:val="Tabelanormal"/>
    <w:uiPriority w:val="39"/>
    <w:rsid w:val="009D6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302D7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89B"/>
  </w:style>
  <w:style w:type="paragraph" w:styleId="Ttulo3">
    <w:name w:val="heading 3"/>
    <w:basedOn w:val="Normal"/>
    <w:next w:val="Normal"/>
    <w:link w:val="Ttulo3Char"/>
    <w:semiHidden/>
    <w:unhideWhenUsed/>
    <w:qFormat/>
    <w:rsid w:val="004C7FF7"/>
    <w:pPr>
      <w:keepNext/>
      <w:spacing w:before="240" w:after="60" w:line="240" w:lineRule="auto"/>
      <w:outlineLvl w:val="2"/>
    </w:pPr>
    <w:rPr>
      <w:rFonts w:ascii="Cambria" w:eastAsia="Times New Roman" w:hAnsi="Cambria" w:cs="Times New Roman"/>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4C7FF7"/>
    <w:rPr>
      <w:rFonts w:ascii="Cambria" w:eastAsia="Times New Roman" w:hAnsi="Cambria" w:cs="Times New Roman"/>
      <w:b/>
      <w:bCs/>
      <w:sz w:val="26"/>
      <w:szCs w:val="26"/>
      <w:lang w:eastAsia="pt-BR"/>
    </w:rPr>
  </w:style>
  <w:style w:type="paragraph" w:customStyle="1" w:styleId="Default">
    <w:name w:val="Default"/>
    <w:rsid w:val="004C7FF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rsid w:val="004C7FF7"/>
    <w:rPr>
      <w:color w:val="0000FF"/>
      <w:u w:val="single"/>
    </w:rPr>
  </w:style>
  <w:style w:type="table" w:styleId="Tabelacomgrade">
    <w:name w:val="Table Grid"/>
    <w:basedOn w:val="Tabelanormal"/>
    <w:uiPriority w:val="39"/>
    <w:rsid w:val="009D6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302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utricao@fibbauru.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1440</Words>
  <Characters>7780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Débora</dc:creator>
  <cp:lastModifiedBy>FIB-TVFIB</cp:lastModifiedBy>
  <cp:revision>6</cp:revision>
  <cp:lastPrinted>2021-09-13T19:01:00Z</cp:lastPrinted>
  <dcterms:created xsi:type="dcterms:W3CDTF">2021-09-13T19:01:00Z</dcterms:created>
  <dcterms:modified xsi:type="dcterms:W3CDTF">2021-09-13T20:05:00Z</dcterms:modified>
</cp:coreProperties>
</file>